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03" w:rsidRPr="002C2B2B" w:rsidRDefault="00FE7103" w:rsidP="00FE7103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 w:rsidRPr="002C2B2B">
        <w:rPr>
          <w:rFonts w:ascii="Times New Roman" w:hAnsi="Times New Roman"/>
          <w:b/>
          <w:i/>
          <w:sz w:val="72"/>
          <w:szCs w:val="72"/>
        </w:rPr>
        <w:t>Николаевский Вестник</w:t>
      </w:r>
    </w:p>
    <w:p w:rsidR="00FE7103" w:rsidRPr="002C2B2B" w:rsidRDefault="00FE7103" w:rsidP="00FE7103">
      <w:pPr>
        <w:spacing w:after="0" w:line="240" w:lineRule="auto"/>
        <w:jc w:val="center"/>
        <w:rPr>
          <w:rFonts w:ascii="Times New Roman" w:hAnsi="Times New Roman"/>
        </w:rPr>
      </w:pPr>
      <w:r w:rsidRPr="002C2B2B">
        <w:rPr>
          <w:rFonts w:ascii="Times New Roman" w:hAnsi="Times New Roman"/>
        </w:rPr>
        <w:t>__________________________________________________________________</w:t>
      </w:r>
    </w:p>
    <w:p w:rsidR="00FE7103" w:rsidRDefault="00FE7103" w:rsidP="00FE7103">
      <w:pPr>
        <w:spacing w:after="0" w:line="240" w:lineRule="auto"/>
        <w:jc w:val="center"/>
        <w:rPr>
          <w:rFonts w:ascii="Times New Roman" w:hAnsi="Times New Roman"/>
        </w:rPr>
      </w:pPr>
      <w:r w:rsidRPr="002C2B2B">
        <w:rPr>
          <w:rFonts w:ascii="Times New Roman" w:hAnsi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FE7103" w:rsidRDefault="00FE710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17D1" w:rsidRDefault="00FE7103" w:rsidP="000D17D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пожарной безопасности при использовании открытого огня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ОНДиПР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Усть-Таркскому районам напоминает основные требования пожарной безопасности при использовании открытого огня: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Использование открытого огня должно осуществляться в специально оборудованных </w:t>
      </w:r>
      <w:proofErr w:type="spellStart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ме-стах</w:t>
      </w:r>
      <w:proofErr w:type="spellEnd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при выполнении след</w:t>
      </w:r>
      <w:bookmarkStart w:id="0" w:name="_GoBack"/>
      <w:bookmarkEnd w:id="0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ующих требований: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возможность распространения пламени и выпадения сгораемых материалов за пределы очага горения, объемом не более 1 куб. метра;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остатков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других горючих материалов и отделена противопожарной минерализованной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шириной не менее 0,4 метра;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своевременной локализации процесса горения емкость,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сжигания мусора, должна использоваться с металлическим листом, размер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позволять полностью закрыть указанную емкость сверху.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всего периода использования открытого огня до прекращения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тления должен осуществляться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нераспространением горения (тления) за пределы очаговой зоны.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использования открытого огня запрещается: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оставлять место очага горения без присмотра до полного прекращения горения (тления);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располагать легковоспламеняющиеся и горючие жидкости, а также горючие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вблизи очага горения.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использования открытого огня место очага горения должно быть 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засыпано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землей (песком) или залито водой до полного прекращения горения (тления).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Соблюдайте правила пожарной безопасности!</w:t>
      </w:r>
      <w:r w:rsidR="000D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Берегите себя и своих близких!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D17D1" w:rsidRDefault="00FE7103" w:rsidP="000D17D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Телефоны экстренных служб: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01-Стационарный телефон;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101-сотовые операторы;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112-единый номер вызова экстренных оперативных служб.</w:t>
      </w:r>
    </w:p>
    <w:p w:rsidR="000660AC" w:rsidRDefault="000660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7103" w:rsidRDefault="00FE710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7103" w:rsidRPr="002C2B2B" w:rsidRDefault="00FE7103" w:rsidP="00FE7103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 w:rsidRPr="002C2B2B">
        <w:rPr>
          <w:rFonts w:ascii="Times New Roman" w:hAnsi="Times New Roman"/>
          <w:b/>
          <w:i/>
          <w:sz w:val="72"/>
          <w:szCs w:val="72"/>
        </w:rPr>
        <w:lastRenderedPageBreak/>
        <w:t>Николаевский Вестник</w:t>
      </w:r>
    </w:p>
    <w:p w:rsidR="00FE7103" w:rsidRPr="002C2B2B" w:rsidRDefault="00FE7103" w:rsidP="00FE7103">
      <w:pPr>
        <w:spacing w:after="0" w:line="240" w:lineRule="auto"/>
        <w:jc w:val="center"/>
        <w:rPr>
          <w:rFonts w:ascii="Times New Roman" w:hAnsi="Times New Roman"/>
        </w:rPr>
      </w:pPr>
      <w:r w:rsidRPr="002C2B2B">
        <w:rPr>
          <w:rFonts w:ascii="Times New Roman" w:hAnsi="Times New Roman"/>
        </w:rPr>
        <w:t>__________________________________________________________________</w:t>
      </w:r>
    </w:p>
    <w:p w:rsidR="00FE7103" w:rsidRDefault="00FE7103" w:rsidP="00FE7103">
      <w:pPr>
        <w:spacing w:after="0" w:line="240" w:lineRule="auto"/>
        <w:jc w:val="center"/>
        <w:rPr>
          <w:rFonts w:ascii="Times New Roman" w:hAnsi="Times New Roman"/>
        </w:rPr>
      </w:pPr>
      <w:r w:rsidRPr="002C2B2B">
        <w:rPr>
          <w:rFonts w:ascii="Times New Roman" w:hAnsi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FE7103" w:rsidRDefault="00FE7103" w:rsidP="00FE710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7103" w:rsidRDefault="00FE7103" w:rsidP="00FE71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Пожароопасный сезон 2023!</w:t>
      </w:r>
    </w:p>
    <w:p w:rsidR="000660AC" w:rsidRDefault="00FE7103" w:rsidP="00FE710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Татарского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районов Новосибирской области в период с 09 по 10 апреля 2023 года зарегистрировано 13 термических точек. Все термические точки зарегистрированы в 5 километровой зоне от населенных пунктов, что является непосредственной угрозой перехода пожара на населенный пункт.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Основная причина возникновения ландшафтных пожаров - деятельность населения путем массового выжигание сухой прошлогодней растительности, разведения костров. При этом огонь от пала травы и разведенных костров может перейти в лесные массивы, на территории населенных пунктов, садовых обществ. В результате уничтожаются леса, жилые дома, дачные строения. Практически ежедневно на территориях районов данными космического мониторинга фиксируются термические точки неконтролируемого пала травы (трава в поле, у обочины дорог и камыш на болоте).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Инспекторский состав отдела надзорной деятельности и профилактической работы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Усть-Таркскому районам, а также руководящий состав и работники ПСЧ-69, ПСЧ-72, ПЧ-116, ПЧ-127, а также специалисты органов местного самоуправления большое внимание уделяют совместной профилактической работе. Рейдовые мероприятия проводятся ежедневно на территориях населенных пунктов. Гражданам выдаются памятки о мерах пожарной безопасности, к нарушителям требований пожарной безопасности применяются меры административного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Проводятся дополнительные инструктажи штатных и нештатных пожарных команд. На территории районов силами администраций муниципальных образований созданы оперативные группы для патрулирования населенных пунктов, расположенных вблизи лесных массивов, а также объезд территорий на предмет соблюдения правил пожарной безопасности.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выходные и праздничные дни происходит массовый выезд населения на дачи и природу, в связи с этим возрастает и количество пожаров, связанных с палом травы, разведением костров.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надзорной деятельности и профилактической работы по Татарскому и Усть-Таркскому районам напоминает жителям, соблюдайте правила пожарной безопасности, в период высокой пожарной опасности следует соблюдать следующие требования пожарной безопасности: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запрещается сжигать траву, листья, мусор и бытовые отходы, проводить работы, связанные с применением открытого огня, а также разводить костры на территории лесов и вблизи построек;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тщательно тушите окурки и горелые спички перед тем, как выбросить их;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не производите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неконтролируемое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выжигания сухой травянистой растительности на земельных участках населенных пунктов и на землях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не проходите мимо горящей травы, а постарайтесь потушить. При невозможности потушить пожар своими силами, немедленно сообщайте в пожарную охрану, 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телефону 101, 112 (мобильный телефон) и 01 (стационарный телефон).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Напоминаем также, что законодательством РФ предусмотрена административная ответственность за нарушение требований пожарной безопасности, предусмотренная ст. 20.4 </w:t>
      </w:r>
      <w:proofErr w:type="spellStart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КоАП</w:t>
      </w:r>
      <w:proofErr w:type="spellEnd"/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РФ: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Статья 20.4. Нарушение требований пожарной безопасности</w:t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статьи,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 же действия, совершенные в условиях особого противопожарного режима,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E71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ГРАЖДАНЕ! Соблюдайте требования пожарной безопасности в период пожароопасного сезона!</w:t>
      </w:r>
    </w:p>
    <w:p w:rsidR="00FE7103" w:rsidRDefault="00FE7103" w:rsidP="00FE710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0D17D1" w:rsidRDefault="000D17D1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0D17D1" w:rsidRDefault="000D17D1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0D17D1" w:rsidRDefault="000D17D1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0D17D1" w:rsidRDefault="000D17D1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0D17D1" w:rsidRDefault="000D17D1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FE7103" w:rsidRDefault="00FE7103" w:rsidP="00FE710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Николаевский Вестник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периодическое печатное издание   19 апреля  2023 г. (19/04-2023 г)</w:t>
      </w:r>
    </w:p>
    <w:p w:rsidR="00FE7103" w:rsidRDefault="00FE7103" w:rsidP="00FE7103">
      <w:pPr>
        <w:spacing w:after="0" w:line="240" w:lineRule="auto"/>
        <w:ind w:firstLine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АДРЕС:                                                     ИЗДАТЕЛЬ:                                                   РЕДАКЦИЯ:</w:t>
      </w:r>
    </w:p>
    <w:p w:rsidR="00FE7103" w:rsidRDefault="00FE7103" w:rsidP="00FE7103">
      <w:pPr>
        <w:spacing w:after="0" w:line="240" w:lineRule="auto"/>
        <w:ind w:firstLine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Новосибирская область                    администрация </w:t>
      </w:r>
      <w:proofErr w:type="gramStart"/>
      <w:r>
        <w:rPr>
          <w:rFonts w:ascii="Times New Roman" w:hAnsi="Times New Roman"/>
          <w:sz w:val="20"/>
        </w:rPr>
        <w:t>муниципального</w:t>
      </w:r>
      <w:proofErr w:type="gramEnd"/>
      <w:r>
        <w:rPr>
          <w:rFonts w:ascii="Times New Roman" w:hAnsi="Times New Roman"/>
          <w:sz w:val="20"/>
        </w:rPr>
        <w:t xml:space="preserve">                         Редактор:</w:t>
      </w:r>
    </w:p>
    <w:p w:rsidR="00FE7103" w:rsidRDefault="00FE7103" w:rsidP="00FE7103">
      <w:pPr>
        <w:spacing w:after="0" w:line="240" w:lineRule="auto"/>
        <w:ind w:firstLine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Татарский район                                образования Николаевского                           Кузьменко М.А.</w:t>
      </w:r>
    </w:p>
    <w:p w:rsidR="00FE7103" w:rsidRDefault="00FE7103" w:rsidP="00FE7103">
      <w:pPr>
        <w:spacing w:after="0" w:line="240" w:lineRule="auto"/>
        <w:ind w:firstLine="851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с</w:t>
      </w:r>
      <w:proofErr w:type="gramEnd"/>
      <w:r>
        <w:rPr>
          <w:rFonts w:ascii="Times New Roman" w:hAnsi="Times New Roman"/>
          <w:sz w:val="20"/>
        </w:rPr>
        <w:t>. Николаевка                                                      сельсовета</w:t>
      </w:r>
    </w:p>
    <w:p w:rsidR="00FE7103" w:rsidRDefault="00FE7103" w:rsidP="00FE7103">
      <w:pPr>
        <w:spacing w:after="0" w:line="240" w:lineRule="auto"/>
        <w:ind w:firstLine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ул. Ленина 42</w:t>
      </w:r>
    </w:p>
    <w:p w:rsidR="00FE7103" w:rsidRPr="005F5CFD" w:rsidRDefault="00FE7103" w:rsidP="00FE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0"/>
        </w:rPr>
        <w:t>тел.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8(383)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64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44-118,факс 8(383) 64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44-118                                    (тираж  30  экз.</w:t>
      </w:r>
      <w:proofErr w:type="gramEnd"/>
    </w:p>
    <w:p w:rsidR="00FE7103" w:rsidRDefault="00FE7103" w:rsidP="00FE7103">
      <w:pPr>
        <w:rPr>
          <w:rFonts w:ascii="Times New Roman" w:hAnsi="Times New Roman"/>
        </w:rPr>
      </w:pPr>
    </w:p>
    <w:p w:rsidR="00FE7103" w:rsidRDefault="00FE7103" w:rsidP="00FE7103">
      <w:pPr>
        <w:rPr>
          <w:rFonts w:ascii="Times New Roman" w:hAnsi="Times New Roman" w:cs="Times New Roman"/>
          <w:sz w:val="24"/>
          <w:szCs w:val="24"/>
        </w:rPr>
      </w:pPr>
    </w:p>
    <w:sectPr w:rsidR="00FE7103" w:rsidSect="000D17D1"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660AC"/>
    <w:rsid w:val="000660AC"/>
    <w:rsid w:val="000D17D1"/>
    <w:rsid w:val="002914B7"/>
    <w:rsid w:val="00FE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660AC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rsid w:val="000660AC"/>
    <w:pPr>
      <w:spacing w:after="140" w:line="276" w:lineRule="auto"/>
    </w:pPr>
  </w:style>
  <w:style w:type="paragraph" w:styleId="a5">
    <w:name w:val="List"/>
    <w:basedOn w:val="a4"/>
    <w:rsid w:val="000660AC"/>
    <w:rPr>
      <w:rFonts w:cs="Noto Sans Devanagari"/>
    </w:rPr>
  </w:style>
  <w:style w:type="paragraph" w:customStyle="1" w:styleId="Caption">
    <w:name w:val="Caption"/>
    <w:basedOn w:val="a"/>
    <w:qFormat/>
    <w:rsid w:val="000660A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0660AC"/>
    <w:pPr>
      <w:suppressLineNumbers/>
    </w:pPr>
    <w:rPr>
      <w:rFonts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1308</Words>
  <Characters>7457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dc:description/>
  <cp:lastModifiedBy>Николаевка</cp:lastModifiedBy>
  <cp:revision>5</cp:revision>
  <cp:lastPrinted>2023-04-19T05:30:00Z</cp:lastPrinted>
  <dcterms:created xsi:type="dcterms:W3CDTF">2023-04-19T03:24:00Z</dcterms:created>
  <dcterms:modified xsi:type="dcterms:W3CDTF">2023-04-19T05:30:00Z</dcterms:modified>
  <dc:language>ru-RU</dc:language>
</cp:coreProperties>
</file>