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19" w:rsidRPr="00BD13DF" w:rsidRDefault="00360B19" w:rsidP="00360B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D13DF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360B19" w:rsidRPr="00BD13DF" w:rsidRDefault="00360B19" w:rsidP="00360B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___________________________________________________________________________</w:t>
      </w:r>
    </w:p>
    <w:p w:rsidR="00360B19" w:rsidRDefault="00360B19" w:rsidP="00360B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000000" w:rsidRDefault="00360B19"/>
    <w:p w:rsidR="00360B19" w:rsidRPr="00D245C6" w:rsidRDefault="00360B19" w:rsidP="00360B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360B19" w:rsidRPr="00D245C6" w:rsidRDefault="00360B19" w:rsidP="0036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НИКОЛАЕВСКОГО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360B19" w:rsidRPr="00D245C6" w:rsidRDefault="00360B19" w:rsidP="0036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 МУНИЦИПАЛЬНОГО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360B19" w:rsidRDefault="00360B19" w:rsidP="0036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360B19" w:rsidRDefault="00360B19" w:rsidP="0036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B19" w:rsidRPr="00D245C6" w:rsidRDefault="00360B19" w:rsidP="0036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B19" w:rsidRPr="00D245C6" w:rsidRDefault="00360B19" w:rsidP="0036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360B19" w:rsidRPr="00D245C6" w:rsidRDefault="00360B19" w:rsidP="0036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шестнадцатой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360B19" w:rsidRDefault="00360B19" w:rsidP="00360B1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B19" w:rsidRPr="00D245C6" w:rsidRDefault="00360B19" w:rsidP="00360B1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18.03.2022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с. Николаевка  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73</w:t>
      </w:r>
    </w:p>
    <w:p w:rsidR="00360B19" w:rsidRDefault="00360B19" w:rsidP="00360B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B19" w:rsidRDefault="00360B19" w:rsidP="00360B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0B19" w:rsidRDefault="00360B19" w:rsidP="0036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17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7717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НИКОЛАЕВСКОГО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 МУНИЦИПАЛЬНОГО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F7717B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360B19" w:rsidRPr="0062673E" w:rsidRDefault="00360B19" w:rsidP="00360B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7717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7717B"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Николаевского</w:t>
      </w:r>
      <w:r w:rsidRPr="00F7717B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 муниципального</w:t>
      </w:r>
      <w:r w:rsidRPr="00F7717B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района Новосибирской област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 РЕШИЛ:</w:t>
      </w:r>
    </w:p>
    <w:p w:rsidR="00360B19" w:rsidRDefault="00360B19" w:rsidP="00360B1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7717B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F771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Внести</w:t>
      </w:r>
      <w:r w:rsidRPr="007462C6">
        <w:rPr>
          <w:rFonts w:ascii="Times New Roman" w:hAnsi="Times New Roman"/>
          <w:color w:val="000000"/>
          <w:spacing w:val="1"/>
          <w:sz w:val="24"/>
          <w:szCs w:val="24"/>
        </w:rPr>
        <w:t xml:space="preserve"> в Устав </w:t>
      </w:r>
      <w:r w:rsidRPr="00F7717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Николаевского</w:t>
      </w:r>
      <w:r w:rsidRPr="00F7717B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 муниципального</w:t>
      </w:r>
      <w:r w:rsidRPr="00F7717B">
        <w:rPr>
          <w:rFonts w:ascii="Times New Roman" w:hAnsi="Times New Roman"/>
          <w:sz w:val="24"/>
          <w:szCs w:val="24"/>
        </w:rPr>
        <w:t xml:space="preserve"> района</w:t>
      </w:r>
      <w:r w:rsidRPr="007462C6">
        <w:rPr>
          <w:rFonts w:ascii="Times New Roman" w:hAnsi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, принятый решением Совета депутатов четвертого созыва следующие </w:t>
      </w:r>
      <w:r w:rsidRPr="007462C6">
        <w:rPr>
          <w:rFonts w:ascii="Times New Roman" w:hAnsi="Times New Roman"/>
          <w:color w:val="000000"/>
          <w:spacing w:val="1"/>
          <w:sz w:val="24"/>
          <w:szCs w:val="24"/>
        </w:rPr>
        <w:t>изменени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я: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E616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3</w:t>
      </w:r>
      <w:r w:rsidRPr="00CE616A">
        <w:rPr>
          <w:rFonts w:ascii="Times New Roman" w:hAnsi="Times New Roman"/>
          <w:b/>
          <w:sz w:val="24"/>
          <w:szCs w:val="24"/>
        </w:rPr>
        <w:t xml:space="preserve">. </w:t>
      </w:r>
      <w:r w:rsidRPr="005C7AD6">
        <w:rPr>
          <w:rFonts w:ascii="Times New Roman" w:hAnsi="Times New Roman"/>
          <w:b/>
          <w:sz w:val="24"/>
          <w:szCs w:val="24"/>
        </w:rPr>
        <w:t>Муниципальные правовые акты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5C7AD6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r>
        <w:rPr>
          <w:rFonts w:ascii="Times New Roman" w:hAnsi="Times New Roman"/>
          <w:sz w:val="24"/>
          <w:szCs w:val="24"/>
        </w:rPr>
        <w:t>Николаевский вестник</w:t>
      </w:r>
      <w:r w:rsidRPr="005C7AD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дополнить часть 4 следующим абзацем: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A06DC">
        <w:rPr>
          <w:rFonts w:ascii="Times New Roman" w:hAnsi="Times New Roman"/>
          <w:sz w:val="24"/>
          <w:szCs w:val="24"/>
        </w:rPr>
        <w:t xml:space="preserve">"Проекты муниципальных правовых актов обнародуются путем размещения полного текста на срок не менее 30 дней на информационном стенде в администрации </w:t>
      </w:r>
      <w:r w:rsidRPr="008A06DC">
        <w:rPr>
          <w:rFonts w:ascii="Times New Roman" w:hAnsi="Times New Roman"/>
          <w:color w:val="000000"/>
          <w:sz w:val="24"/>
          <w:szCs w:val="24"/>
        </w:rPr>
        <w:t>и на сайте администрации муниципального образования.</w:t>
      </w:r>
      <w:r>
        <w:rPr>
          <w:rFonts w:ascii="Times New Roman" w:hAnsi="Times New Roman"/>
          <w:color w:val="000000"/>
          <w:sz w:val="24"/>
          <w:szCs w:val="24"/>
        </w:rPr>
        <w:t>".</w:t>
      </w:r>
    </w:p>
    <w:p w:rsidR="00360B19" w:rsidRPr="00C071CF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C0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C071CF">
        <w:rPr>
          <w:rFonts w:ascii="Times New Roman" w:hAnsi="Times New Roman"/>
          <w:b/>
          <w:sz w:val="24"/>
          <w:szCs w:val="24"/>
        </w:rPr>
        <w:t xml:space="preserve"> Статья 5. Вопросы местного значения </w:t>
      </w:r>
      <w:r>
        <w:rPr>
          <w:rFonts w:ascii="Times New Roman" w:hAnsi="Times New Roman"/>
          <w:b/>
          <w:sz w:val="24"/>
          <w:szCs w:val="24"/>
        </w:rPr>
        <w:t>Николаевского</w:t>
      </w:r>
      <w:r w:rsidRPr="00C071C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пункт 36 изложить в следующей редакции: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«36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rFonts w:ascii="Times New Roman" w:hAnsi="Times New Roman"/>
          <w:sz w:val="24"/>
          <w:szCs w:val="24"/>
        </w:rPr>
        <w:t>».</w:t>
      </w:r>
    </w:p>
    <w:p w:rsidR="00360B19" w:rsidRPr="007E24F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C071C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E24F9">
        <w:rPr>
          <w:rFonts w:ascii="Times New Roman" w:hAnsi="Times New Roman"/>
          <w:b/>
          <w:sz w:val="24"/>
          <w:szCs w:val="24"/>
        </w:rPr>
        <w:t>Статья 32. Полномочия администрации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исключить пункт 46 следующего содержания: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«46</w:t>
      </w:r>
      <w:r w:rsidRPr="00257521">
        <w:rPr>
          <w:rFonts w:ascii="Times New Roman" w:hAnsi="Times New Roman"/>
          <w:sz w:val="24"/>
          <w:szCs w:val="24"/>
        </w:rPr>
        <w:t xml:space="preserve">) организация и осуществление муниципального контроля на территории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257521">
        <w:rPr>
          <w:rFonts w:ascii="Times New Roman" w:hAnsi="Times New Roman"/>
          <w:sz w:val="24"/>
          <w:szCs w:val="24"/>
        </w:rPr>
        <w:t xml:space="preserve"> сельсовета;</w:t>
      </w:r>
      <w:r>
        <w:rPr>
          <w:rFonts w:ascii="Times New Roman" w:hAnsi="Times New Roman"/>
          <w:sz w:val="24"/>
          <w:szCs w:val="24"/>
        </w:rPr>
        <w:t>»;</w:t>
      </w:r>
    </w:p>
    <w:p w:rsidR="00360B19" w:rsidRPr="00257521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</w:t>
      </w:r>
      <w:r w:rsidRPr="00257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 пункт 47 следующего содержания:</w:t>
      </w:r>
    </w:p>
    <w:p w:rsidR="00360B19" w:rsidRPr="00257521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«47</w:t>
      </w:r>
      <w:r w:rsidRPr="00257521">
        <w:rPr>
          <w:rFonts w:ascii="Times New Roman" w:hAnsi="Times New Roman"/>
          <w:sz w:val="24"/>
          <w:szCs w:val="24"/>
        </w:rPr>
        <w:t>) разработка административных регламентов проведения проверок при осуществлении муниципального контроля;</w:t>
      </w:r>
      <w:r>
        <w:rPr>
          <w:rFonts w:ascii="Times New Roman" w:hAnsi="Times New Roman"/>
          <w:sz w:val="24"/>
          <w:szCs w:val="24"/>
        </w:rPr>
        <w:t>»;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 пункт 51 изложить в следующей редакции:</w:t>
      </w:r>
    </w:p>
    <w:p w:rsidR="00360B19" w:rsidRDefault="00360B19" w:rsidP="00360B19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«51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rFonts w:ascii="Times New Roman" w:hAnsi="Times New Roman"/>
          <w:sz w:val="24"/>
          <w:szCs w:val="24"/>
        </w:rPr>
        <w:t>».</w:t>
      </w: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2782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Статья 44</w:t>
      </w:r>
      <w:r w:rsidRPr="006D6B9A">
        <w:rPr>
          <w:rFonts w:ascii="Times New Roman" w:hAnsi="Times New Roman"/>
          <w:b/>
          <w:sz w:val="24"/>
          <w:szCs w:val="24"/>
        </w:rPr>
        <w:t>. Внесение изменений и дополнений в Устав</w:t>
      </w:r>
    </w:p>
    <w:p w:rsidR="00360B19" w:rsidRPr="006D6B9A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1.4.1 из части 3.1 исключить слова «</w:t>
      </w:r>
      <w:r w:rsidRPr="00C52D08">
        <w:rPr>
          <w:rFonts w:ascii="Times New Roman" w:hAnsi="Times New Roman"/>
          <w:sz w:val="24"/>
          <w:szCs w:val="24"/>
        </w:rPr>
        <w:t>(сходом граждан)</w:t>
      </w:r>
      <w:r>
        <w:rPr>
          <w:rFonts w:ascii="Times New Roman" w:hAnsi="Times New Roman"/>
          <w:sz w:val="24"/>
          <w:szCs w:val="24"/>
        </w:rPr>
        <w:t>»;</w:t>
      </w: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из части 4 исключить слово «(</w:t>
      </w:r>
      <w:r w:rsidRPr="006D6B9A">
        <w:rPr>
          <w:rFonts w:ascii="Times New Roman" w:hAnsi="Times New Roman"/>
          <w:sz w:val="24"/>
          <w:szCs w:val="24"/>
        </w:rPr>
        <w:t>обнародованию)</w:t>
      </w:r>
      <w:r>
        <w:rPr>
          <w:rFonts w:ascii="Times New Roman" w:hAnsi="Times New Roman"/>
          <w:sz w:val="24"/>
          <w:szCs w:val="24"/>
        </w:rPr>
        <w:t>»;</w:t>
      </w: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1.4.3 в части 5 слова «</w:t>
      </w:r>
      <w:r w:rsidRPr="006D6B9A">
        <w:rPr>
          <w:rFonts w:ascii="Times New Roman" w:hAnsi="Times New Roman"/>
          <w:sz w:val="24"/>
          <w:szCs w:val="24"/>
        </w:rPr>
        <w:t>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  <w:r>
        <w:rPr>
          <w:rFonts w:ascii="Times New Roman" w:hAnsi="Times New Roman"/>
          <w:sz w:val="24"/>
          <w:szCs w:val="24"/>
        </w:rPr>
        <w:t xml:space="preserve">» заменить на слова: </w:t>
      </w: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D6B9A">
        <w:rPr>
          <w:rFonts w:ascii="Times New Roman" w:hAnsi="Times New Roman"/>
          <w:sz w:val="24"/>
          <w:szCs w:val="24"/>
        </w:rPr>
        <w:t>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</w:t>
      </w:r>
      <w:r>
        <w:rPr>
          <w:rFonts w:ascii="Times New Roman" w:hAnsi="Times New Roman"/>
          <w:sz w:val="24"/>
          <w:szCs w:val="24"/>
        </w:rPr>
        <w:t>».</w:t>
      </w:r>
    </w:p>
    <w:p w:rsidR="00360B19" w:rsidRPr="000744BF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278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0744BF">
        <w:rPr>
          <w:rFonts w:ascii="Times New Roman" w:hAnsi="Times New Roman"/>
          <w:b/>
          <w:sz w:val="24"/>
          <w:szCs w:val="24"/>
        </w:rPr>
        <w:t>Статья 46. Вступление Устава в силу</w:t>
      </w: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исключить слова «(обнародованию)».</w:t>
      </w:r>
    </w:p>
    <w:p w:rsidR="00360B19" w:rsidRDefault="00360B19" w:rsidP="00360B1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60B19" w:rsidRPr="00F7717B" w:rsidRDefault="00360B19" w:rsidP="00360B1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717B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77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Николаевского сельсовета Татарского</w:t>
      </w:r>
      <w:r w:rsidRPr="00F77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F7717B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60B19" w:rsidRPr="00F7717B" w:rsidRDefault="00360B19" w:rsidP="00360B19">
      <w:pPr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Главе Николаевского сельсовета Татарского</w:t>
      </w:r>
      <w:r w:rsidRPr="00F7717B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F7717B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F77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н</w:t>
      </w:r>
      <w:r w:rsidRPr="00F7717B">
        <w:rPr>
          <w:rFonts w:ascii="Times New Roman" w:hAnsi="Times New Roman"/>
          <w:sz w:val="24"/>
          <w:szCs w:val="24"/>
        </w:rPr>
        <w:t xml:space="preserve">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>
        <w:rPr>
          <w:rFonts w:ascii="Times New Roman" w:hAnsi="Times New Roman"/>
          <w:sz w:val="24"/>
          <w:szCs w:val="24"/>
        </w:rPr>
        <w:t>Николаевского</w:t>
      </w:r>
      <w:r w:rsidRPr="00F7717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F7717B">
        <w:rPr>
          <w:rFonts w:ascii="Times New Roman" w:hAnsi="Times New Roman"/>
          <w:sz w:val="24"/>
          <w:szCs w:val="24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7717B">
        <w:rPr>
          <w:rFonts w:ascii="Times New Roman" w:hAnsi="Times New Roman"/>
          <w:sz w:val="24"/>
          <w:szCs w:val="24"/>
        </w:rPr>
        <w:t>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Николаевском вестнике</w:t>
      </w:r>
      <w:r w:rsidRPr="00F7717B">
        <w:rPr>
          <w:rFonts w:ascii="Times New Roman" w:hAnsi="Times New Roman"/>
          <w:sz w:val="24"/>
          <w:szCs w:val="24"/>
        </w:rPr>
        <w:t>».</w:t>
      </w:r>
    </w:p>
    <w:p w:rsidR="00360B19" w:rsidRDefault="00360B19" w:rsidP="00360B19">
      <w:pPr>
        <w:spacing w:after="0" w:line="240" w:lineRule="auto"/>
        <w:ind w:firstLine="470"/>
        <w:jc w:val="both"/>
        <w:rPr>
          <w:color w:val="000000"/>
          <w:spacing w:val="-9"/>
        </w:rPr>
      </w:pPr>
    </w:p>
    <w:p w:rsidR="00360B19" w:rsidRDefault="00360B19" w:rsidP="00360B19">
      <w:pPr>
        <w:spacing w:after="0" w:line="240" w:lineRule="auto"/>
        <w:ind w:firstLine="470"/>
        <w:jc w:val="both"/>
        <w:rPr>
          <w:color w:val="000000"/>
          <w:spacing w:val="-9"/>
        </w:rPr>
      </w:pPr>
    </w:p>
    <w:p w:rsidR="00360B19" w:rsidRDefault="00360B19" w:rsidP="00360B19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360B19" w:rsidTr="001E4014">
        <w:trPr>
          <w:jc w:val="center"/>
        </w:trPr>
        <w:tc>
          <w:tcPr>
            <w:tcW w:w="4436" w:type="dxa"/>
            <w:hideMark/>
          </w:tcPr>
          <w:p w:rsidR="00360B19" w:rsidRDefault="00360B19" w:rsidP="001E401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360B19" w:rsidRDefault="00360B19" w:rsidP="001E401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360B19" w:rsidRDefault="00360B19" w:rsidP="001E401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60B19" w:rsidRDefault="00360B19" w:rsidP="001E401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B19" w:rsidRDefault="00360B19" w:rsidP="001E401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360B19" w:rsidRDefault="00360B19" w:rsidP="001E401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360B19" w:rsidRDefault="00360B19" w:rsidP="001E401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60B19" w:rsidRDefault="00360B19" w:rsidP="001E401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360B19" w:rsidRDefault="00360B19" w:rsidP="00360B19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60B19" w:rsidRDefault="00360B19" w:rsidP="00360B19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60B19" w:rsidRDefault="00360B19" w:rsidP="00360B19">
      <w:pPr>
        <w:spacing w:after="0" w:line="240" w:lineRule="auto"/>
        <w:ind w:firstLine="47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60B19" w:rsidRPr="00BF1090" w:rsidRDefault="00360B19" w:rsidP="00360B19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B19" w:rsidRPr="00F7717B" w:rsidRDefault="00360B19" w:rsidP="00360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60B1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B19" w:rsidRPr="00F7717B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B19" w:rsidRPr="008A6069" w:rsidRDefault="00360B19" w:rsidP="0036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</w:p>
    <w:p w:rsidR="00360B19" w:rsidRPr="00360B19" w:rsidRDefault="00360B19">
      <w:pPr>
        <w:rPr>
          <w:lang/>
        </w:rPr>
      </w:pPr>
    </w:p>
    <w:p w:rsidR="00360B19" w:rsidRDefault="00360B19"/>
    <w:p w:rsidR="00360B19" w:rsidRPr="00F17916" w:rsidRDefault="00360B19" w:rsidP="00360B19">
      <w:pPr>
        <w:ind w:firstLine="709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март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03.2022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360B19" w:rsidRPr="00BD13DF" w:rsidRDefault="00360B19" w:rsidP="00360B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360B19" w:rsidRPr="00BD13DF" w:rsidRDefault="00360B19" w:rsidP="00360B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Новосибирская область                    администрация муниципального                         Редактор:</w:t>
      </w:r>
    </w:p>
    <w:p w:rsidR="00360B19" w:rsidRPr="00BD13DF" w:rsidRDefault="00360B19" w:rsidP="00360B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360B19" w:rsidRPr="00BD13DF" w:rsidRDefault="00360B19" w:rsidP="00360B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с. Николаевка                                                      сельсовета</w:t>
      </w:r>
    </w:p>
    <w:p w:rsidR="00360B19" w:rsidRPr="00BD13DF" w:rsidRDefault="00360B19" w:rsidP="00360B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ул. Ленина 42</w:t>
      </w:r>
    </w:p>
    <w:p w:rsidR="00360B19" w:rsidRPr="00BD13DF" w:rsidRDefault="00360B19" w:rsidP="00360B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13DF">
        <w:rPr>
          <w:rFonts w:ascii="Times New Roman" w:hAnsi="Times New Roman" w:cs="Times New Roman"/>
          <w:sz w:val="20"/>
        </w:rPr>
        <w:t>тел.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8(383)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64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44-118,факс 8(383) 64</w:t>
      </w:r>
      <w:r w:rsidRPr="00BD13DF">
        <w:rPr>
          <w:rFonts w:ascii="Times New Roman" w:hAnsi="Times New Roman" w:cs="Times New Roman"/>
        </w:rPr>
        <w:t xml:space="preserve"> </w:t>
      </w:r>
      <w:r w:rsidRPr="00BD13DF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360B19" w:rsidRDefault="00360B19"/>
    <w:sectPr w:rsidR="00360B19" w:rsidSect="00360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B19"/>
    <w:rsid w:val="0036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0B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Company>Grizli777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2022-03-21T03:26:00Z</dcterms:created>
  <dcterms:modified xsi:type="dcterms:W3CDTF">2022-03-21T03:28:00Z</dcterms:modified>
</cp:coreProperties>
</file>