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C1" w:rsidRPr="00BD13DF" w:rsidRDefault="00DC0DC1" w:rsidP="00DC0D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D13DF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DC0DC1" w:rsidRPr="00BD13DF" w:rsidRDefault="00DC0DC1" w:rsidP="00DC0D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3DF">
        <w:rPr>
          <w:rFonts w:ascii="Times New Roman" w:hAnsi="Times New Roman" w:cs="Times New Roman"/>
        </w:rPr>
        <w:t>___________________________________________________________________________</w:t>
      </w:r>
    </w:p>
    <w:p w:rsidR="00DC0DC1" w:rsidRDefault="00DC0DC1" w:rsidP="00DC0D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AB5D68" w:rsidRPr="00BD13DF" w:rsidRDefault="00AB5D68" w:rsidP="00DC0D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5D68" w:rsidRPr="00AB5D68" w:rsidRDefault="00AB5D68" w:rsidP="00AB5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>СОВЕТ  ДЕПУТАТОВ  НИКОЛАЕВСКОГО   СЕЛЬСОВЕТА</w:t>
      </w:r>
    </w:p>
    <w:p w:rsidR="00AB5D68" w:rsidRPr="00AB5D68" w:rsidRDefault="00AB5D68" w:rsidP="00AB5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>ТАТАРСКОГО   МУНИЦИПАЛЬНОГО РАЙОНА   НОВОСИБИРСКОЙ  ОБЛАСТИ</w:t>
      </w:r>
    </w:p>
    <w:p w:rsidR="00AB5D68" w:rsidRPr="00AB5D68" w:rsidRDefault="00AB5D68" w:rsidP="00AB5D6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68" w:rsidRPr="00AB5D68" w:rsidRDefault="00AB5D68" w:rsidP="00AB5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>РЕШЕНИЕ</w:t>
      </w:r>
    </w:p>
    <w:p w:rsidR="00AB5D68" w:rsidRPr="00AB5D68" w:rsidRDefault="00AB5D68" w:rsidP="00AB5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>Внеочередной пятнадцатой сессии шестого созыва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 xml:space="preserve">от  02.02.2022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5D68">
        <w:rPr>
          <w:rFonts w:ascii="Times New Roman" w:hAnsi="Times New Roman" w:cs="Times New Roman"/>
          <w:sz w:val="24"/>
          <w:szCs w:val="24"/>
        </w:rPr>
        <w:t xml:space="preserve">        № 65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B5D68" w:rsidRPr="00AB5D68" w:rsidRDefault="00AB5D68" w:rsidP="00AB5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68">
        <w:rPr>
          <w:rFonts w:ascii="Times New Roman" w:hAnsi="Times New Roman" w:cs="Times New Roman"/>
          <w:b/>
          <w:sz w:val="24"/>
          <w:szCs w:val="24"/>
        </w:rPr>
        <w:t>О  внесении изменений  в  решение четырнадцатой  сессии Совета депутатов шестого  созыва Николаевского сельсовета Татарского района Новосибирской области   от 27.12.2021  №62  «О бюджете Николаевского  сельсовета   на  2022 год и плановый период 2023-2024  годов»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Положением о бюджетном устройстве и бюджетном процессе администрации Николаевского сельсовета Татарского района Новосибирской области Совет депутатов  администрации Николаевского сельсовета Татарского района Новосибирской области  РЕШИЛ: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>1. Внести в решение четырнадцатой сессии Совета депутатов шестого созыва Николаевского сельсовета Татарского района Новосибирской области от 27.12.2021  №62 следующие изменения: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 xml:space="preserve">  1.1. Общий объём расходов  в пункте 1 абзац 2 -</w:t>
      </w:r>
      <w:r w:rsidRPr="00AB5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68">
        <w:rPr>
          <w:rFonts w:ascii="Times New Roman" w:hAnsi="Times New Roman" w:cs="Times New Roman"/>
          <w:sz w:val="24"/>
          <w:szCs w:val="24"/>
        </w:rPr>
        <w:t>5848,0 т. руб. заменить на цифру 6217,4 т.руб.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 xml:space="preserve">1.2. Статья 7:  цифры 538,9 тыс.руб. заменить на 587,6 тыс.руб. 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>2. Утвердить таблицу 1 приложения 4 «Распределение бюджетных ассигнований на 2022 и плановый период 2023-2024 год по разделам и подразделам , целевым статьям и видам расходов по функциональной структуре расходов» в прилагаемой редакции.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>3.Утвердить таблицу 1 приложения 5 «Ведомственная структура расходов местного бюджета на 2022 и плановый период 2023-2024 год» в прилагаемой редакции.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>4.</w:t>
      </w:r>
      <w:r w:rsidRPr="00AB5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68">
        <w:rPr>
          <w:rFonts w:ascii="Times New Roman" w:hAnsi="Times New Roman" w:cs="Times New Roman"/>
          <w:sz w:val="24"/>
          <w:szCs w:val="24"/>
        </w:rPr>
        <w:t>Установить источники  финансирования  дефицита  местного бюджета   на 2022 и плановый период 2023-2024 г. согласно таблице 1 приложения 7 к настоящему решению.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>5. Настоящее  решение  вступает  в  силу  со  дня, следующего за днём  его официального   опубликования.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D6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AB5D68" w:rsidRPr="00AB5D68" w:rsidTr="00B0214B">
        <w:trPr>
          <w:jc w:val="center"/>
        </w:trPr>
        <w:tc>
          <w:tcPr>
            <w:tcW w:w="4436" w:type="dxa"/>
            <w:hideMark/>
          </w:tcPr>
          <w:p w:rsidR="00AB5D68" w:rsidRPr="00AB5D68" w:rsidRDefault="00AB5D68" w:rsidP="00AB5D6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68"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AB5D68" w:rsidRPr="00AB5D68" w:rsidRDefault="00AB5D68" w:rsidP="00AB5D6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68"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AB5D68" w:rsidRPr="00AB5D68" w:rsidRDefault="00AB5D68" w:rsidP="00AB5D6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68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AB5D68" w:rsidRPr="00AB5D68" w:rsidRDefault="00AB5D68" w:rsidP="00AB5D6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D68" w:rsidRPr="00AB5D68" w:rsidRDefault="00AB5D68" w:rsidP="00AB5D6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68"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AB5D68" w:rsidRPr="00AB5D68" w:rsidRDefault="00AB5D68" w:rsidP="00AB5D6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6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 w:rsidRPr="00AB5D68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 w:rsidRPr="00AB5D68"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AB5D68" w:rsidRPr="00AB5D68" w:rsidRDefault="00AB5D68" w:rsidP="00AB5D6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68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AB5D68" w:rsidRPr="00AB5D68" w:rsidRDefault="00AB5D68" w:rsidP="00AB5D68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68"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 w:rsidRPr="00AB5D68"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AB5D68" w:rsidRPr="00AB5D68" w:rsidRDefault="00AB5D68" w:rsidP="00A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B5D68"/>
    <w:p w:rsidR="00DC0DC1" w:rsidRDefault="00DC0DC1"/>
    <w:p w:rsidR="00DC0DC1" w:rsidRPr="00F17916" w:rsidRDefault="00DC0DC1" w:rsidP="00DC0DC1">
      <w:pPr>
        <w:ind w:firstLine="709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lastRenderedPageBreak/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феврал</w:t>
      </w:r>
      <w:r w:rsidRPr="00BD13DF">
        <w:rPr>
          <w:rFonts w:ascii="Times New Roman" w:hAnsi="Times New Roman" w:cs="Times New Roman"/>
          <w:sz w:val="20"/>
          <w:u w:val="single"/>
        </w:rPr>
        <w:t>ь  2022 г. (</w:t>
      </w:r>
      <w:r>
        <w:rPr>
          <w:rFonts w:ascii="Times New Roman" w:hAnsi="Times New Roman" w:cs="Times New Roman"/>
          <w:sz w:val="20"/>
          <w:u w:val="single"/>
        </w:rPr>
        <w:t>02.2022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DC0DC1" w:rsidRPr="00BD13DF" w:rsidRDefault="00DC0DC1" w:rsidP="00DC0DC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DC0DC1" w:rsidRPr="00BD13DF" w:rsidRDefault="00DC0DC1" w:rsidP="00DC0DC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Новосибирская область                    администрация муниципального                         Редактор:</w:t>
      </w:r>
    </w:p>
    <w:p w:rsidR="00DC0DC1" w:rsidRPr="00BD13DF" w:rsidRDefault="00DC0DC1" w:rsidP="00DC0DC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DC0DC1" w:rsidRPr="00BD13DF" w:rsidRDefault="00DC0DC1" w:rsidP="00DC0DC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с. Николаевка                                                      сельсовета</w:t>
      </w:r>
    </w:p>
    <w:p w:rsidR="00DC0DC1" w:rsidRPr="00BD13DF" w:rsidRDefault="00DC0DC1" w:rsidP="00DC0DC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ул. Ленина 42</w:t>
      </w:r>
    </w:p>
    <w:p w:rsidR="00DC0DC1" w:rsidRPr="00BD13DF" w:rsidRDefault="00DC0DC1" w:rsidP="00DC0DC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тел.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8(383)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64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44-118,факс 8(383) 64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p w:rsidR="00DC0DC1" w:rsidRDefault="00DC0DC1"/>
    <w:sectPr w:rsidR="00DC0DC1" w:rsidSect="00DC0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0DC1"/>
    <w:rsid w:val="00AB5D68"/>
    <w:rsid w:val="00DC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B5D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2573</Characters>
  <Application>Microsoft Office Word</Application>
  <DocSecurity>0</DocSecurity>
  <Lines>21</Lines>
  <Paragraphs>6</Paragraphs>
  <ScaleCrop>false</ScaleCrop>
  <Company>Grizli777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2022-02-10T07:08:00Z</dcterms:created>
  <dcterms:modified xsi:type="dcterms:W3CDTF">2022-02-10T07:25:00Z</dcterms:modified>
</cp:coreProperties>
</file>