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2C" w:rsidRPr="00FB7E8F" w:rsidRDefault="0010662C" w:rsidP="00BD6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E8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="00BD6A41" w:rsidRPr="00FB7E8F">
        <w:rPr>
          <w:rFonts w:ascii="Times New Roman" w:eastAsia="Times New Roman" w:hAnsi="Times New Roman" w:cs="Times New Roman"/>
          <w:b/>
          <w:sz w:val="24"/>
          <w:szCs w:val="24"/>
        </w:rPr>
        <w:t>НИКОЛАЕ</w:t>
      </w:r>
      <w:r w:rsidRPr="00FB7E8F">
        <w:rPr>
          <w:rFonts w:ascii="Times New Roman" w:eastAsia="Times New Roman" w:hAnsi="Times New Roman" w:cs="Times New Roman"/>
          <w:b/>
          <w:sz w:val="24"/>
          <w:szCs w:val="24"/>
        </w:rPr>
        <w:t>ВСКОГО СЕЛЬСОВЕТА</w:t>
      </w:r>
    </w:p>
    <w:p w:rsidR="0010662C" w:rsidRPr="00FB7E8F" w:rsidRDefault="0010662C" w:rsidP="00BD6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E8F">
        <w:rPr>
          <w:rFonts w:ascii="Times New Roman" w:eastAsia="Times New Roman" w:hAnsi="Times New Roman" w:cs="Times New Roman"/>
          <w:b/>
          <w:sz w:val="24"/>
          <w:szCs w:val="24"/>
        </w:rPr>
        <w:t>ТАТАРСКОГО РАЙОНА  НОВОСИБИРСКОЙ ОБЛАСТИ</w:t>
      </w:r>
    </w:p>
    <w:p w:rsidR="0010662C" w:rsidRPr="00FB7E8F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E8F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10662C" w:rsidRPr="00FB7E8F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E8F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FB7E8F" w:rsidRDefault="0010662C" w:rsidP="00FB7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E8F">
        <w:rPr>
          <w:rFonts w:ascii="Times New Roman" w:eastAsia="Times New Roman" w:hAnsi="Times New Roman" w:cs="Times New Roman"/>
          <w:b/>
          <w:sz w:val="24"/>
          <w:szCs w:val="24"/>
        </w:rPr>
        <w:t>П О С Т А Н О В Л Е Н И Е</w:t>
      </w:r>
    </w:p>
    <w:p w:rsidR="00FB7E8F" w:rsidRPr="00FB7E8F" w:rsidRDefault="00FB7E8F" w:rsidP="00FB7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662C" w:rsidRPr="0010662C" w:rsidRDefault="00BD6A41" w:rsidP="00FB7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E8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C52D2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2019                </w:t>
      </w:r>
      <w:r w:rsidR="00FB7E8F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 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 xml:space="preserve">  с. </w:t>
      </w:r>
      <w:r>
        <w:rPr>
          <w:rFonts w:ascii="Times New Roman" w:eastAsia="Times New Roman" w:hAnsi="Times New Roman" w:cs="Times New Roman"/>
          <w:sz w:val="24"/>
          <w:szCs w:val="24"/>
        </w:rPr>
        <w:t>Николае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>вка              </w:t>
      </w:r>
      <w:r w:rsidR="00FB7E8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 №52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муниципальной Программы развития физической культуры и спорта  на территории </w:t>
      </w:r>
      <w:r w:rsidR="00BD6A41">
        <w:rPr>
          <w:rFonts w:ascii="Times New Roman" w:eastAsia="Times New Roman" w:hAnsi="Times New Roman" w:cs="Times New Roman"/>
          <w:sz w:val="24"/>
          <w:szCs w:val="24"/>
        </w:rPr>
        <w:t>Николае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>вского сельсовета Татарского района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Новосибирской о</w:t>
      </w:r>
      <w:r w:rsidR="00BD6A41">
        <w:rPr>
          <w:rFonts w:ascii="Times New Roman" w:eastAsia="Times New Roman" w:hAnsi="Times New Roman" w:cs="Times New Roman"/>
          <w:sz w:val="24"/>
          <w:szCs w:val="24"/>
        </w:rPr>
        <w:t xml:space="preserve">бласти на 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BD6A41">
        <w:rPr>
          <w:rFonts w:ascii="Times New Roman" w:eastAsia="Times New Roman" w:hAnsi="Times New Roman" w:cs="Times New Roman"/>
          <w:sz w:val="24"/>
          <w:szCs w:val="24"/>
        </w:rPr>
        <w:t>-2022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 xml:space="preserve">             В целях создания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деятельности, в соответствии с Федеральным законом от 04.12.2007 г. № 329-ФЗ «О физической культуре и спорте в Российской Федерации»; Стратегией развития физической культуры и спорта в Российской Федерации до 2020 года (одобрена 23.06.2009 г. Правительством Российской Федерации); Постановлением Правительства Российской Федерации от 21 января 2015 г. № 30 «О Федеральной целевой программе «Развитие физической культуры и спорта в Российской Федерации на 2016-2020 годы»; Законом Новосибирской области от 04.12.2008 г. № 285-ОЗ «О физической культуре и спорте в Новосибирской области»; с Постановлением Правительства Новосибирской области от 30.01.2012 г. № 43-п «Об утверждении порядка разработки, утверждения и реализации ведомственных целевых  программ», руководствуясь Уставом </w:t>
      </w:r>
      <w:r w:rsidR="00BD6A41">
        <w:rPr>
          <w:rFonts w:ascii="Times New Roman" w:eastAsia="Times New Roman" w:hAnsi="Times New Roman" w:cs="Times New Roman"/>
          <w:sz w:val="24"/>
          <w:szCs w:val="24"/>
        </w:rPr>
        <w:t>Николае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>вского сельсовета Татарского района Новосибирской области, ПОСТАНОВЛЯЮ: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662C" w:rsidRPr="0010662C" w:rsidRDefault="0010662C" w:rsidP="00AB63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 xml:space="preserve">Утвердить муниципальную Программу развития физической культуры и спорта на территории </w:t>
      </w:r>
      <w:r w:rsidR="00BD6A41">
        <w:rPr>
          <w:rFonts w:ascii="Times New Roman" w:eastAsia="Times New Roman" w:hAnsi="Times New Roman" w:cs="Times New Roman"/>
          <w:sz w:val="24"/>
          <w:szCs w:val="24"/>
        </w:rPr>
        <w:t>Николае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>вского сельсовета Татарского райо</w:t>
      </w:r>
      <w:r w:rsidR="00BD6A41">
        <w:rPr>
          <w:rFonts w:ascii="Times New Roman" w:eastAsia="Times New Roman" w:hAnsi="Times New Roman" w:cs="Times New Roman"/>
          <w:sz w:val="24"/>
          <w:szCs w:val="24"/>
        </w:rPr>
        <w:t>на Новосибирской области на 2020-2022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 xml:space="preserve"> годы. (Прилагается).</w:t>
      </w:r>
    </w:p>
    <w:p w:rsidR="0010662C" w:rsidRPr="0010662C" w:rsidRDefault="0010662C" w:rsidP="00AB63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Опубликовать данное постановление в газете «</w:t>
      </w:r>
      <w:r w:rsidR="00BD6A41">
        <w:rPr>
          <w:rFonts w:ascii="Times New Roman" w:eastAsia="Times New Roman" w:hAnsi="Times New Roman" w:cs="Times New Roman"/>
          <w:sz w:val="24"/>
          <w:szCs w:val="24"/>
        </w:rPr>
        <w:t>Николае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 xml:space="preserve">вский вестник» и разместить на официальном сайте администрации </w:t>
      </w:r>
      <w:r w:rsidR="00BD6A41">
        <w:rPr>
          <w:rFonts w:ascii="Times New Roman" w:eastAsia="Times New Roman" w:hAnsi="Times New Roman" w:cs="Times New Roman"/>
          <w:sz w:val="24"/>
          <w:szCs w:val="24"/>
        </w:rPr>
        <w:t>Николае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>вского сельсовета Татарского района Новосибирской области в сети Интернет.</w:t>
      </w:r>
    </w:p>
    <w:p w:rsidR="0010662C" w:rsidRPr="0010662C" w:rsidRDefault="0010662C" w:rsidP="00AB63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решения оставляю за собой.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34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BD6A41">
        <w:rPr>
          <w:rFonts w:ascii="Times New Roman" w:eastAsia="Times New Roman" w:hAnsi="Times New Roman" w:cs="Times New Roman"/>
          <w:sz w:val="24"/>
          <w:szCs w:val="24"/>
        </w:rPr>
        <w:t>Николае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>вского сельсовета  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 xml:space="preserve">Татарского района Новосибирской области                             </w:t>
      </w:r>
      <w:r w:rsidR="00BD6A41">
        <w:rPr>
          <w:rFonts w:ascii="Times New Roman" w:eastAsia="Times New Roman" w:hAnsi="Times New Roman" w:cs="Times New Roman"/>
          <w:sz w:val="24"/>
          <w:szCs w:val="24"/>
        </w:rPr>
        <w:t>О.С. Прокопенко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7E8F" w:rsidRDefault="00FB7E8F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E8F" w:rsidRPr="0010662C" w:rsidRDefault="00FB7E8F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62C" w:rsidRPr="0010662C" w:rsidRDefault="0010662C" w:rsidP="00BD6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</w:p>
    <w:p w:rsidR="0010662C" w:rsidRPr="0010662C" w:rsidRDefault="0010662C" w:rsidP="00BD6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10662C" w:rsidRPr="0010662C" w:rsidRDefault="00BD6A41" w:rsidP="00BD6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Николае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>вского сельсовета</w:t>
      </w:r>
    </w:p>
    <w:p w:rsidR="0010662C" w:rsidRPr="0010662C" w:rsidRDefault="0010662C" w:rsidP="00BD6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Татарского района</w:t>
      </w:r>
      <w:r w:rsidR="00FB7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10662C" w:rsidRPr="0010662C" w:rsidRDefault="00BD6A41" w:rsidP="00E344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B7E8F">
        <w:rPr>
          <w:rFonts w:ascii="Times New Roman" w:eastAsia="Times New Roman" w:hAnsi="Times New Roman" w:cs="Times New Roman"/>
          <w:sz w:val="24"/>
          <w:szCs w:val="24"/>
        </w:rPr>
        <w:t xml:space="preserve">20 декабря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2019  № </w:t>
      </w:r>
      <w:r w:rsidR="00FB7E8F">
        <w:rPr>
          <w:rFonts w:ascii="Times New Roman" w:eastAsia="Times New Roman" w:hAnsi="Times New Roman" w:cs="Times New Roman"/>
          <w:sz w:val="24"/>
          <w:szCs w:val="24"/>
        </w:rPr>
        <w:t>52</w:t>
      </w:r>
    </w:p>
    <w:p w:rsidR="0010662C" w:rsidRPr="00E3443E" w:rsidRDefault="0010662C" w:rsidP="00BD6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b/>
          <w:smallCaps/>
          <w:sz w:val="24"/>
          <w:szCs w:val="24"/>
        </w:rPr>
        <w:t>МУНИЦИПАЛЬНАЯ ПРОГРАММА</w:t>
      </w:r>
    </w:p>
    <w:p w:rsidR="0010662C" w:rsidRPr="00E3443E" w:rsidRDefault="0010662C" w:rsidP="00BD6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b/>
          <w:smallCaps/>
          <w:sz w:val="24"/>
          <w:szCs w:val="24"/>
        </w:rPr>
        <w:t>РАЗВИТИЯ ФИЗИЧЕСКОЙ КУЛЬТУРЫ</w:t>
      </w:r>
      <w:r w:rsidR="00BD6A41" w:rsidRPr="00E3443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E3443E">
        <w:rPr>
          <w:rFonts w:ascii="Times New Roman" w:eastAsia="Times New Roman" w:hAnsi="Times New Roman" w:cs="Times New Roman"/>
          <w:b/>
          <w:smallCaps/>
          <w:sz w:val="24"/>
          <w:szCs w:val="24"/>
        </w:rPr>
        <w:t>И СПОРТА НА ТЕРРИТОРИИ</w:t>
      </w:r>
    </w:p>
    <w:p w:rsidR="00E3443E" w:rsidRDefault="00BD6A41" w:rsidP="00E3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b/>
          <w:smallCaps/>
          <w:sz w:val="24"/>
          <w:szCs w:val="24"/>
        </w:rPr>
        <w:t>НИКОЛАЕ</w:t>
      </w:r>
      <w:r w:rsidR="0010662C" w:rsidRPr="00E3443E">
        <w:rPr>
          <w:rFonts w:ascii="Times New Roman" w:eastAsia="Times New Roman" w:hAnsi="Times New Roman" w:cs="Times New Roman"/>
          <w:b/>
          <w:smallCaps/>
          <w:sz w:val="24"/>
          <w:szCs w:val="24"/>
        </w:rPr>
        <w:t>ВСКОГО СЕЛЬСОВЕТА</w:t>
      </w:r>
      <w:r w:rsidRPr="00E3443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10662C" w:rsidRPr="00E3443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ТАТАРСКОГО РАЙОНА </w:t>
      </w:r>
    </w:p>
    <w:p w:rsidR="0010662C" w:rsidRPr="00E3443E" w:rsidRDefault="0010662C" w:rsidP="00E34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b/>
          <w:smallCaps/>
          <w:sz w:val="24"/>
          <w:szCs w:val="24"/>
        </w:rPr>
        <w:t>НОВОСИБИРСКОЙ ОБЛАСТИ</w:t>
      </w:r>
      <w:r w:rsidR="00BD6A41" w:rsidRPr="00E3443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2020-2022</w:t>
      </w:r>
      <w:r w:rsidRPr="00E3443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гг.</w:t>
      </w:r>
    </w:p>
    <w:p w:rsidR="0010662C" w:rsidRPr="0010662C" w:rsidRDefault="0010662C" w:rsidP="00BC0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6345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программы</w:t>
      </w:r>
    </w:p>
    <w:tbl>
      <w:tblPr>
        <w:tblStyle w:val="a7"/>
        <w:tblW w:w="0" w:type="auto"/>
        <w:tblLook w:val="04A0"/>
      </w:tblPr>
      <w:tblGrid>
        <w:gridCol w:w="2518"/>
        <w:gridCol w:w="7336"/>
      </w:tblGrid>
      <w:tr w:rsidR="0010662C" w:rsidRPr="00E3443E" w:rsidTr="0091506F">
        <w:tc>
          <w:tcPr>
            <w:tcW w:w="2518" w:type="dxa"/>
            <w:hideMark/>
          </w:tcPr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Программы </w:t>
            </w:r>
          </w:p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36" w:type="dxa"/>
            <w:hideMark/>
          </w:tcPr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 xml:space="preserve">Программа развития физической культуры и спорта на территории </w:t>
            </w:r>
            <w:r w:rsidR="00BD6A41" w:rsidRPr="00E3443E">
              <w:rPr>
                <w:rFonts w:ascii="Times New Roman" w:eastAsia="Times New Roman" w:hAnsi="Times New Roman" w:cs="Times New Roman"/>
              </w:rPr>
              <w:t>Николае</w:t>
            </w:r>
            <w:r w:rsidRPr="00E3443E">
              <w:rPr>
                <w:rFonts w:ascii="Times New Roman" w:eastAsia="Times New Roman" w:hAnsi="Times New Roman" w:cs="Times New Roman"/>
              </w:rPr>
              <w:t>вского сельсовета Татарского район</w:t>
            </w:r>
            <w:r w:rsidR="00BD6A41" w:rsidRPr="00E3443E">
              <w:rPr>
                <w:rFonts w:ascii="Times New Roman" w:eastAsia="Times New Roman" w:hAnsi="Times New Roman" w:cs="Times New Roman"/>
              </w:rPr>
              <w:t>а Новосибирской области  на 2020 – 2022</w:t>
            </w:r>
            <w:r w:rsidRPr="00E3443E">
              <w:rPr>
                <w:rFonts w:ascii="Times New Roman" w:eastAsia="Times New Roman" w:hAnsi="Times New Roman" w:cs="Times New Roman"/>
              </w:rPr>
              <w:t xml:space="preserve"> гг.</w:t>
            </w:r>
          </w:p>
        </w:tc>
      </w:tr>
      <w:tr w:rsidR="0010662C" w:rsidRPr="00E3443E" w:rsidTr="0091506F">
        <w:tc>
          <w:tcPr>
            <w:tcW w:w="2518" w:type="dxa"/>
            <w:hideMark/>
          </w:tcPr>
          <w:p w:rsidR="0010662C" w:rsidRPr="00221ADB" w:rsidRDefault="0010662C" w:rsidP="00221ADB">
            <w:pPr>
              <w:rPr>
                <w:rFonts w:ascii="Times New Roman" w:eastAsia="Times New Roman" w:hAnsi="Times New Roman" w:cs="Times New Roman"/>
                <w:b/>
              </w:rPr>
            </w:pPr>
            <w:r w:rsidRPr="00221ADB">
              <w:rPr>
                <w:rFonts w:ascii="Times New Roman" w:eastAsia="Times New Roman" w:hAnsi="Times New Roman" w:cs="Times New Roman"/>
                <w:b/>
              </w:rPr>
              <w:t xml:space="preserve">Основной разработчик </w:t>
            </w:r>
          </w:p>
        </w:tc>
        <w:tc>
          <w:tcPr>
            <w:tcW w:w="7336" w:type="dxa"/>
            <w:hideMark/>
          </w:tcPr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BD6A41" w:rsidRPr="00E3443E">
              <w:rPr>
                <w:rFonts w:ascii="Times New Roman" w:eastAsia="Times New Roman" w:hAnsi="Times New Roman" w:cs="Times New Roman"/>
              </w:rPr>
              <w:t>Николае</w:t>
            </w:r>
            <w:r w:rsidRPr="00E3443E">
              <w:rPr>
                <w:rFonts w:ascii="Times New Roman" w:eastAsia="Times New Roman" w:hAnsi="Times New Roman" w:cs="Times New Roman"/>
              </w:rPr>
              <w:t>вского сельсовета</w:t>
            </w:r>
          </w:p>
        </w:tc>
      </w:tr>
      <w:tr w:rsidR="0010662C" w:rsidRPr="00E3443E" w:rsidTr="0091506F">
        <w:tc>
          <w:tcPr>
            <w:tcW w:w="2518" w:type="dxa"/>
            <w:hideMark/>
          </w:tcPr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  <w:b/>
                <w:bCs/>
              </w:rPr>
              <w:t>Заказчик Программы</w:t>
            </w:r>
          </w:p>
        </w:tc>
        <w:tc>
          <w:tcPr>
            <w:tcW w:w="7336" w:type="dxa"/>
            <w:hideMark/>
          </w:tcPr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BD6A41" w:rsidRPr="00E3443E">
              <w:rPr>
                <w:rFonts w:ascii="Times New Roman" w:eastAsia="Times New Roman" w:hAnsi="Times New Roman" w:cs="Times New Roman"/>
              </w:rPr>
              <w:t>Николае</w:t>
            </w:r>
            <w:r w:rsidRPr="00E3443E">
              <w:rPr>
                <w:rFonts w:ascii="Times New Roman" w:eastAsia="Times New Roman" w:hAnsi="Times New Roman" w:cs="Times New Roman"/>
              </w:rPr>
              <w:t>вского сельсовета</w:t>
            </w:r>
          </w:p>
        </w:tc>
      </w:tr>
      <w:tr w:rsidR="0010662C" w:rsidRPr="00E3443E" w:rsidTr="0091506F">
        <w:tc>
          <w:tcPr>
            <w:tcW w:w="2518" w:type="dxa"/>
            <w:hideMark/>
          </w:tcPr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  <w:b/>
                <w:bCs/>
              </w:rPr>
              <w:t>Исполнители основных мероприятий</w:t>
            </w:r>
          </w:p>
        </w:tc>
        <w:tc>
          <w:tcPr>
            <w:tcW w:w="7336" w:type="dxa"/>
            <w:hideMark/>
          </w:tcPr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 xml:space="preserve">- МБУК </w:t>
            </w:r>
            <w:r w:rsidR="00BD6A41" w:rsidRPr="00E3443E">
              <w:rPr>
                <w:rFonts w:ascii="Times New Roman" w:eastAsia="Times New Roman" w:hAnsi="Times New Roman" w:cs="Times New Roman"/>
              </w:rPr>
              <w:t>Николае</w:t>
            </w:r>
            <w:r w:rsidRPr="00E3443E">
              <w:rPr>
                <w:rFonts w:ascii="Times New Roman" w:eastAsia="Times New Roman" w:hAnsi="Times New Roman" w:cs="Times New Roman"/>
              </w:rPr>
              <w:t>вского сельсовета;</w:t>
            </w:r>
          </w:p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 xml:space="preserve">- МБОУ </w:t>
            </w:r>
            <w:r w:rsidR="00BD6A41" w:rsidRPr="00E3443E">
              <w:rPr>
                <w:rFonts w:ascii="Times New Roman" w:eastAsia="Times New Roman" w:hAnsi="Times New Roman" w:cs="Times New Roman"/>
              </w:rPr>
              <w:t>Николае</w:t>
            </w:r>
            <w:r w:rsidRPr="00E3443E">
              <w:rPr>
                <w:rFonts w:ascii="Times New Roman" w:eastAsia="Times New Roman" w:hAnsi="Times New Roman" w:cs="Times New Roman"/>
              </w:rPr>
              <w:t>вская СОШ (по согласованию);</w:t>
            </w:r>
          </w:p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>- специалист по работе с  молодежью;</w:t>
            </w:r>
          </w:p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>-</w:t>
            </w:r>
            <w:r w:rsidR="00E3443E">
              <w:rPr>
                <w:rFonts w:ascii="Times New Roman" w:eastAsia="Times New Roman" w:hAnsi="Times New Roman" w:cs="Times New Roman"/>
              </w:rPr>
              <w:t xml:space="preserve"> </w:t>
            </w:r>
            <w:r w:rsidRPr="00E3443E">
              <w:rPr>
                <w:rFonts w:ascii="Times New Roman" w:eastAsia="Times New Roman" w:hAnsi="Times New Roman" w:cs="Times New Roman"/>
              </w:rPr>
              <w:t>общественные организации, в т. ч. граждан с ограниченными возможностями здоровья</w:t>
            </w:r>
          </w:p>
        </w:tc>
      </w:tr>
      <w:tr w:rsidR="0010662C" w:rsidRPr="00E3443E" w:rsidTr="0091506F">
        <w:tc>
          <w:tcPr>
            <w:tcW w:w="2518" w:type="dxa"/>
            <w:hideMark/>
          </w:tcPr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  <w:b/>
                <w:bCs/>
              </w:rPr>
              <w:t>Цель Программы</w:t>
            </w:r>
          </w:p>
        </w:tc>
        <w:tc>
          <w:tcPr>
            <w:tcW w:w="7336" w:type="dxa"/>
            <w:hideMark/>
          </w:tcPr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>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деятельности.</w:t>
            </w:r>
          </w:p>
        </w:tc>
      </w:tr>
      <w:tr w:rsidR="0010662C" w:rsidRPr="00E3443E" w:rsidTr="0091506F">
        <w:tc>
          <w:tcPr>
            <w:tcW w:w="2518" w:type="dxa"/>
            <w:hideMark/>
          </w:tcPr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  <w:b/>
                <w:bCs/>
              </w:rPr>
              <w:t>Задачи Программы</w:t>
            </w:r>
          </w:p>
        </w:tc>
        <w:tc>
          <w:tcPr>
            <w:tcW w:w="7336" w:type="dxa"/>
            <w:hideMark/>
          </w:tcPr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>- популяризац</w:t>
            </w:r>
            <w:r w:rsidR="000E0EA5">
              <w:rPr>
                <w:rFonts w:ascii="Times New Roman" w:eastAsia="Times New Roman" w:hAnsi="Times New Roman" w:cs="Times New Roman"/>
              </w:rPr>
              <w:t>ия физической культуры и спорта</w:t>
            </w:r>
            <w:r w:rsidRPr="00E3443E">
              <w:rPr>
                <w:rFonts w:ascii="Times New Roman" w:eastAsia="Times New Roman" w:hAnsi="Times New Roman" w:cs="Times New Roman"/>
              </w:rPr>
              <w:t>;</w:t>
            </w:r>
          </w:p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>- внедрение физической культуры и спорт</w:t>
            </w:r>
            <w:r w:rsidR="00D836F3">
              <w:rPr>
                <w:rFonts w:ascii="Times New Roman" w:eastAsia="Times New Roman" w:hAnsi="Times New Roman" w:cs="Times New Roman"/>
              </w:rPr>
              <w:t>а в режим учебы, труда и отдыха</w:t>
            </w:r>
            <w:r w:rsidRPr="00E3443E">
              <w:rPr>
                <w:rFonts w:ascii="Times New Roman" w:eastAsia="Times New Roman" w:hAnsi="Times New Roman" w:cs="Times New Roman"/>
              </w:rPr>
              <w:t xml:space="preserve"> различных социально-демографических групп населения;</w:t>
            </w:r>
          </w:p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>- обеспечение доступности и повышение качества физкультурно-озд</w:t>
            </w:r>
            <w:r w:rsidR="000E0EA5">
              <w:rPr>
                <w:rFonts w:ascii="Times New Roman" w:eastAsia="Times New Roman" w:hAnsi="Times New Roman" w:cs="Times New Roman"/>
              </w:rPr>
              <w:t>оровительных и спортивных услуг</w:t>
            </w:r>
            <w:r w:rsidRPr="00E3443E">
              <w:rPr>
                <w:rFonts w:ascii="Times New Roman" w:eastAsia="Times New Roman" w:hAnsi="Times New Roman" w:cs="Times New Roman"/>
              </w:rPr>
              <w:t>;</w:t>
            </w:r>
          </w:p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>- развитие физкультурно-спортивной инфраструктуры;</w:t>
            </w:r>
          </w:p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>- повышение качества и результативности процесса физического воспитания в муниципальных образовательных учреждениях</w:t>
            </w:r>
            <w:r w:rsidR="00AA095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0662C" w:rsidRPr="00E3443E" w:rsidTr="0091506F">
        <w:tc>
          <w:tcPr>
            <w:tcW w:w="2518" w:type="dxa"/>
            <w:hideMark/>
          </w:tcPr>
          <w:p w:rsidR="0010662C" w:rsidRPr="00E3443E" w:rsidRDefault="0010662C" w:rsidP="00DA6126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  <w:b/>
                <w:bCs/>
              </w:rPr>
              <w:t xml:space="preserve">Сроки реализации </w:t>
            </w:r>
          </w:p>
        </w:tc>
        <w:tc>
          <w:tcPr>
            <w:tcW w:w="7336" w:type="dxa"/>
            <w:hideMark/>
          </w:tcPr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>П</w:t>
            </w:r>
            <w:r w:rsidR="000D03B1" w:rsidRPr="00E3443E">
              <w:rPr>
                <w:rFonts w:ascii="Times New Roman" w:eastAsia="Times New Roman" w:hAnsi="Times New Roman" w:cs="Times New Roman"/>
              </w:rPr>
              <w:t>ериод реализации Программы: 2020 – 2022</w:t>
            </w:r>
            <w:r w:rsidRPr="00E3443E">
              <w:rPr>
                <w:rFonts w:ascii="Times New Roman" w:eastAsia="Times New Roman" w:hAnsi="Times New Roman" w:cs="Times New Roman"/>
              </w:rPr>
              <w:t xml:space="preserve"> годы.</w:t>
            </w:r>
          </w:p>
        </w:tc>
      </w:tr>
      <w:tr w:rsidR="0010662C" w:rsidRPr="00E3443E" w:rsidTr="0091506F">
        <w:tc>
          <w:tcPr>
            <w:tcW w:w="2518" w:type="dxa"/>
            <w:hideMark/>
          </w:tcPr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  <w:b/>
                <w:bCs/>
              </w:rPr>
              <w:t>Объемы и источники финансирования Программы</w:t>
            </w:r>
          </w:p>
        </w:tc>
        <w:tc>
          <w:tcPr>
            <w:tcW w:w="7336" w:type="dxa"/>
            <w:hideMark/>
          </w:tcPr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>Финансирование программных мероприятий осуществляется за счет средств местного бюджета в объёмах, предусмотренных Программой, корректируемых на каждый бюджетный год. Объём средств местного бюджета, необходимый для финансирования Программы, составляет:</w:t>
            </w:r>
          </w:p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 xml:space="preserve">Всего: </w:t>
            </w:r>
            <w:r w:rsidR="009A5BC5" w:rsidRPr="00E3443E">
              <w:rPr>
                <w:rFonts w:ascii="Times New Roman" w:eastAsia="Times New Roman" w:hAnsi="Times New Roman" w:cs="Times New Roman"/>
              </w:rPr>
              <w:t>473</w:t>
            </w:r>
            <w:r w:rsidRPr="00E3443E">
              <w:rPr>
                <w:rFonts w:ascii="Times New Roman" w:eastAsia="Times New Roman" w:hAnsi="Times New Roman" w:cs="Times New Roman"/>
              </w:rPr>
              <w:t>,0 тыс. руб.</w:t>
            </w:r>
          </w:p>
          <w:p w:rsidR="0010662C" w:rsidRPr="00E3443E" w:rsidRDefault="00F401B5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>2020</w:t>
            </w:r>
            <w:r w:rsidR="0010662C" w:rsidRPr="00E3443E">
              <w:rPr>
                <w:rFonts w:ascii="Times New Roman" w:eastAsia="Times New Roman" w:hAnsi="Times New Roman" w:cs="Times New Roman"/>
              </w:rPr>
              <w:t xml:space="preserve"> год – </w:t>
            </w:r>
            <w:r w:rsidR="009A5BC5" w:rsidRPr="00E3443E">
              <w:rPr>
                <w:rFonts w:ascii="Times New Roman" w:eastAsia="Times New Roman" w:hAnsi="Times New Roman" w:cs="Times New Roman"/>
              </w:rPr>
              <w:t>31</w:t>
            </w:r>
            <w:r w:rsidR="0010662C" w:rsidRPr="00E3443E">
              <w:rPr>
                <w:rFonts w:ascii="Times New Roman" w:eastAsia="Times New Roman" w:hAnsi="Times New Roman" w:cs="Times New Roman"/>
              </w:rPr>
              <w:t>,0 тыс. руб.</w:t>
            </w:r>
          </w:p>
          <w:p w:rsidR="0010662C" w:rsidRPr="00E3443E" w:rsidRDefault="00F401B5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>2021</w:t>
            </w:r>
            <w:r w:rsidR="0010662C" w:rsidRPr="00E3443E">
              <w:rPr>
                <w:rFonts w:ascii="Times New Roman" w:eastAsia="Times New Roman" w:hAnsi="Times New Roman" w:cs="Times New Roman"/>
              </w:rPr>
              <w:t xml:space="preserve"> год – </w:t>
            </w:r>
            <w:r w:rsidR="009A5BC5" w:rsidRPr="00E3443E">
              <w:rPr>
                <w:rFonts w:ascii="Times New Roman" w:eastAsia="Times New Roman" w:hAnsi="Times New Roman" w:cs="Times New Roman"/>
              </w:rPr>
              <w:t>386</w:t>
            </w:r>
            <w:r w:rsidR="0010662C" w:rsidRPr="00E3443E">
              <w:rPr>
                <w:rFonts w:ascii="Times New Roman" w:eastAsia="Times New Roman" w:hAnsi="Times New Roman" w:cs="Times New Roman"/>
              </w:rPr>
              <w:t>,0 тыс. руб.</w:t>
            </w:r>
          </w:p>
          <w:p w:rsidR="0010662C" w:rsidRPr="00E3443E" w:rsidRDefault="00F401B5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>2022</w:t>
            </w:r>
            <w:r w:rsidR="0010662C" w:rsidRPr="00E3443E">
              <w:rPr>
                <w:rFonts w:ascii="Times New Roman" w:eastAsia="Times New Roman" w:hAnsi="Times New Roman" w:cs="Times New Roman"/>
              </w:rPr>
              <w:t xml:space="preserve"> год – </w:t>
            </w:r>
            <w:r w:rsidR="009A5BC5" w:rsidRPr="00E3443E">
              <w:rPr>
                <w:rFonts w:ascii="Times New Roman" w:eastAsia="Times New Roman" w:hAnsi="Times New Roman" w:cs="Times New Roman"/>
              </w:rPr>
              <w:t>56</w:t>
            </w:r>
            <w:r w:rsidR="0010662C" w:rsidRPr="00E3443E">
              <w:rPr>
                <w:rFonts w:ascii="Times New Roman" w:eastAsia="Times New Roman" w:hAnsi="Times New Roman" w:cs="Times New Roman"/>
              </w:rPr>
              <w:t>,0 тыс. руб.</w:t>
            </w:r>
          </w:p>
        </w:tc>
      </w:tr>
      <w:tr w:rsidR="0010662C" w:rsidRPr="00E3443E" w:rsidTr="0091506F">
        <w:tc>
          <w:tcPr>
            <w:tcW w:w="2518" w:type="dxa"/>
            <w:hideMark/>
          </w:tcPr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  <w:b/>
                <w:bCs/>
              </w:rPr>
              <w:t>Планируемые</w:t>
            </w:r>
          </w:p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  <w:b/>
                <w:bCs/>
              </w:rPr>
              <w:t>количественные и качественные показатели</w:t>
            </w:r>
          </w:p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  <w:b/>
                <w:bCs/>
              </w:rPr>
              <w:t>эффективности реализации Программы</w:t>
            </w:r>
          </w:p>
        </w:tc>
        <w:tc>
          <w:tcPr>
            <w:tcW w:w="7336" w:type="dxa"/>
            <w:hideMark/>
          </w:tcPr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>- улучшение физического здоровья, физической подготовленности населения, повышение уровня подготовки молодежи к службе в вооруженных силах;</w:t>
            </w:r>
          </w:p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>- расширение услуг в области физической культуры и увеличение количества</w:t>
            </w:r>
            <w:r w:rsidR="0091506F">
              <w:rPr>
                <w:rFonts w:ascii="Times New Roman" w:eastAsia="Times New Roman" w:hAnsi="Times New Roman" w:cs="Times New Roman"/>
              </w:rPr>
              <w:t xml:space="preserve"> участников массовых спортивно-</w:t>
            </w:r>
            <w:r w:rsidRPr="00E3443E">
              <w:rPr>
                <w:rFonts w:ascii="Times New Roman" w:eastAsia="Times New Roman" w:hAnsi="Times New Roman" w:cs="Times New Roman"/>
              </w:rPr>
              <w:t>оздоровительных мероприятий;</w:t>
            </w:r>
          </w:p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>- привлечение к занятиям физической культурой детей, подростков и молодежи, что приведет к снижению уровня правонарушений;</w:t>
            </w:r>
          </w:p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>- улучшение материально-технической базы (спортивного инвентаря) дл</w:t>
            </w:r>
            <w:r w:rsidR="000D03B1" w:rsidRPr="00E3443E">
              <w:rPr>
                <w:rFonts w:ascii="Times New Roman" w:eastAsia="Times New Roman" w:hAnsi="Times New Roman" w:cs="Times New Roman"/>
              </w:rPr>
              <w:t>я занятий в клубных формированиях, кружках (секциях</w:t>
            </w:r>
            <w:r w:rsidRPr="00E3443E">
              <w:rPr>
                <w:rFonts w:ascii="Times New Roman" w:eastAsia="Times New Roman" w:hAnsi="Times New Roman" w:cs="Times New Roman"/>
              </w:rPr>
              <w:t>);</w:t>
            </w:r>
          </w:p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>- увеличение количества спортсменов</w:t>
            </w:r>
            <w:r w:rsidR="000D03B1" w:rsidRPr="00E3443E">
              <w:rPr>
                <w:rFonts w:ascii="Times New Roman" w:eastAsia="Times New Roman" w:hAnsi="Times New Roman" w:cs="Times New Roman"/>
              </w:rPr>
              <w:t xml:space="preserve"> с</w:t>
            </w:r>
            <w:r w:rsidRPr="00E3443E">
              <w:rPr>
                <w:rFonts w:ascii="Times New Roman" w:eastAsia="Times New Roman" w:hAnsi="Times New Roman" w:cs="Times New Roman"/>
              </w:rPr>
              <w:t xml:space="preserve"> 3 до 7 человек и улучшение качества их подготовки;</w:t>
            </w:r>
          </w:p>
          <w:p w:rsidR="0010662C" w:rsidRPr="00E3443E" w:rsidRDefault="0010662C" w:rsidP="0091506F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>- обеспечение участия спортсменов и команд поселения в районных, окружных соревнования</w:t>
            </w:r>
            <w:r w:rsidR="0091506F">
              <w:rPr>
                <w:rFonts w:ascii="Times New Roman" w:eastAsia="Times New Roman" w:hAnsi="Times New Roman" w:cs="Times New Roman"/>
              </w:rPr>
              <w:t>х.</w:t>
            </w:r>
          </w:p>
        </w:tc>
      </w:tr>
      <w:tr w:rsidR="0010662C" w:rsidRPr="00E3443E" w:rsidTr="0091506F">
        <w:tc>
          <w:tcPr>
            <w:tcW w:w="2518" w:type="dxa"/>
            <w:hideMark/>
          </w:tcPr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  <w:b/>
                <w:bCs/>
              </w:rPr>
              <w:t xml:space="preserve">Контроль за реализацией </w:t>
            </w:r>
          </w:p>
        </w:tc>
        <w:tc>
          <w:tcPr>
            <w:tcW w:w="7336" w:type="dxa"/>
            <w:hideMark/>
          </w:tcPr>
          <w:p w:rsidR="0010662C" w:rsidRPr="00E3443E" w:rsidRDefault="0010662C" w:rsidP="00E3443E">
            <w:pPr>
              <w:rPr>
                <w:rFonts w:ascii="Times New Roman" w:eastAsia="Times New Roman" w:hAnsi="Times New Roman" w:cs="Times New Roman"/>
              </w:rPr>
            </w:pPr>
            <w:r w:rsidRPr="00E3443E">
              <w:rPr>
                <w:rFonts w:ascii="Times New Roman" w:eastAsia="Times New Roman" w:hAnsi="Times New Roman" w:cs="Times New Roman"/>
              </w:rPr>
              <w:t xml:space="preserve">Контроль за реализацией Программы осуществляется  Главой </w:t>
            </w:r>
            <w:r w:rsidR="000D03B1" w:rsidRPr="00E3443E">
              <w:rPr>
                <w:rFonts w:ascii="Times New Roman" w:eastAsia="Times New Roman" w:hAnsi="Times New Roman" w:cs="Times New Roman"/>
              </w:rPr>
              <w:t>Николае</w:t>
            </w:r>
            <w:r w:rsidRPr="00E3443E">
              <w:rPr>
                <w:rFonts w:ascii="Times New Roman" w:eastAsia="Times New Roman" w:hAnsi="Times New Roman" w:cs="Times New Roman"/>
              </w:rPr>
              <w:t>вского сельсовета</w:t>
            </w:r>
          </w:p>
        </w:tc>
      </w:tr>
    </w:tbl>
    <w:p w:rsidR="0010662C" w:rsidRPr="0010662C" w:rsidRDefault="0010662C" w:rsidP="000D03B1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634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AC1ACE" w:rsidRDefault="003A7EFE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физической культуры и спорта на территории </w:t>
      </w:r>
      <w:r w:rsidR="00BC0C6B">
        <w:rPr>
          <w:rFonts w:ascii="Times New Roman" w:eastAsia="Times New Roman" w:hAnsi="Times New Roman" w:cs="Times New Roman"/>
          <w:sz w:val="24"/>
          <w:szCs w:val="24"/>
        </w:rPr>
        <w:t>Николае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>вского сельсовета  (далее Программа) является основным базовым документом для разработки планов, программ и прогнозов социально-экон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омического развития сельского поселения и определяет комплекс целей, задач и приоритетов политики на ближайшую и среднесрочную перспективу по обеспечению развития физической культуры и спорта на территории поселения.</w:t>
      </w:r>
      <w:r w:rsidR="003A7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соответствии с основными федеральными и муниципальными правовыми документами, отражающими проблемы и задачи развития физической культуры и спорта.</w:t>
      </w:r>
    </w:p>
    <w:p w:rsidR="0010662C" w:rsidRPr="0010662C" w:rsidRDefault="003A7EFE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>Система мероприятий Программы составлена исходя из анализа состояния физической культуры и спорта на территории сельского поселения.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>Пути решения проблем занятий физической культурой и спортом, предложенные в Программе, направлены на увеличение численности населения, занимающегося физической культурой и спортом за счет обеспечения доступности физкультурно-спортивных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жизни. Программа создает основы для сохранения и улучшения физического и духовного здоровья граждан.</w:t>
      </w:r>
    </w:p>
    <w:p w:rsidR="0010662C" w:rsidRPr="0010662C" w:rsidRDefault="003A7EFE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>Основные понятия, используемые в настоящей Программе: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спорт </w:t>
      </w:r>
      <w:r w:rsidRPr="00AB6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>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физическая культура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 xml:space="preserve"> –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физическое воспитание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 xml:space="preserve"> –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массовый спорт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 xml:space="preserve"> –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физкультурные мероприятия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 xml:space="preserve"> - организованные занятия граждан физической культурой;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спортивные мероприятия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 xml:space="preserve"> – спортивные соревнования, а также учебно-тренировочные и другие мероприятия по подготовке к спортивным соревнованиям с участием спортсменов;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спортивное соревнование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 xml:space="preserve"> – состязание среди спортсменов или команд спортсменов по различным видам спорта (спортивным дисциплинам) в целях выявления лучшего участника состязания, проводимое по утвержденному его организатором положению (регламенту);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спортсмен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 xml:space="preserve"> - физическое лицо, занимающееся выбранными видом или видами спорта и выступающее на спортивных соревнованиях;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объекты спорта 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>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спортивное сооружение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 xml:space="preserve"> –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границы;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3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плоскостные сооружения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 xml:space="preserve"> – спортивные площадки на открытом воздухе.</w:t>
      </w:r>
    </w:p>
    <w:p w:rsidR="0010662C" w:rsidRPr="0010662C" w:rsidRDefault="0010662C" w:rsidP="00BC0C6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6345">
        <w:rPr>
          <w:rFonts w:ascii="Times New Roman" w:eastAsia="Times New Roman" w:hAnsi="Times New Roman" w:cs="Times New Roman"/>
          <w:b/>
          <w:bCs/>
          <w:sz w:val="24"/>
          <w:szCs w:val="24"/>
        </w:rPr>
        <w:t>II. Содержание и анализ современного состояния физической культуры и спорта на территории поселения</w:t>
      </w:r>
    </w:p>
    <w:p w:rsidR="0010662C" w:rsidRPr="0010662C" w:rsidRDefault="003A7EFE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>Реализация Программы планируется с учетом специфики сельского поселения, ограничивающей  в развитии многих видов физической культуры и спорта.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направлена на создание условий для занятий физкультурой и спортом для всех жителей поселения, то есть удовлетворение потребности среднестатистического жителя в двигательной активности. При разработке Программы учитывалось, что основы физического здоровья и потребность в здоровом образе жизни формируется, прежде всего, в детском и подростковом возрасте.</w:t>
      </w:r>
    </w:p>
    <w:p w:rsidR="0010662C" w:rsidRPr="0010662C" w:rsidRDefault="003A7EFE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32D1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>сновными проблемами в области физической культуры и спорта в сельском поселении  в настоящее время являются:</w:t>
      </w:r>
    </w:p>
    <w:p w:rsidR="0010662C" w:rsidRPr="0010662C" w:rsidRDefault="008D17ED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>отсутствие устойчивого, мотивированного интереса к активным видам физкультурно-спортивной деятельности у значительной части населения;</w:t>
      </w:r>
    </w:p>
    <w:p w:rsidR="0010662C" w:rsidRPr="0010662C" w:rsidRDefault="008D17ED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>здоровый образ жизни не стал нормой для большинства жителей;</w:t>
      </w:r>
    </w:p>
    <w:p w:rsidR="0010662C" w:rsidRPr="0010662C" w:rsidRDefault="008D17ED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>наличие несоответствия между потребностями населения и возможностями спортивных сооружений поселения в предоставлении необходимых услуг;</w:t>
      </w:r>
    </w:p>
    <w:p w:rsidR="0010662C" w:rsidRPr="0010662C" w:rsidRDefault="008D17ED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>отсутствие заинтересованности инвесторов вкладывать средства в спорт и развитие физической культуры;</w:t>
      </w:r>
    </w:p>
    <w:p w:rsidR="0010662C" w:rsidRPr="0010662C" w:rsidRDefault="008D17ED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>отсутствие в достаточном количестве необходимого спортивного инвентаря, спортивного оборудования, отсутствие  спортивных объектов для занятий массовой физкультурой и т.д.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Эти проблемы требуют неотложного принятия решения по выбору и поддержке приоритетных направлений, обеспечивающих улучшение качества, разнообразие и увеличение доступа жителей к занятиям физической культурой и спортом. И как выход предлагается принятие настоящей Программы.</w:t>
      </w:r>
    </w:p>
    <w:p w:rsidR="0010662C" w:rsidRPr="0010662C" w:rsidRDefault="003A7EFE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>Положительное решение данных вопросов станет основой для разработки комплекса мероприятий по развитию физической культуры и спорта, предусматривающих объединение усилий органов мес</w:t>
      </w:r>
      <w:r>
        <w:rPr>
          <w:rFonts w:ascii="Times New Roman" w:eastAsia="Times New Roman" w:hAnsi="Times New Roman" w:cs="Times New Roman"/>
          <w:sz w:val="24"/>
          <w:szCs w:val="24"/>
        </w:rPr>
        <w:t>тного самоуправления, учреждений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 xml:space="preserve"> культуры, образовательных учреждений, а также отдельных граждан сельского поселения.</w:t>
      </w:r>
    </w:p>
    <w:p w:rsidR="0010662C" w:rsidRPr="0010662C" w:rsidRDefault="003A7EFE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>Для сохранения и укрепления здоровья детей в спортивном комплексе школы,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 xml:space="preserve"> культуры организованы следующие клубные формирования: настольный теннис, кружок ОФП, </w:t>
      </w:r>
      <w:r w:rsidR="00C72673">
        <w:rPr>
          <w:rFonts w:ascii="Times New Roman" w:eastAsia="Times New Roman" w:hAnsi="Times New Roman" w:cs="Times New Roman"/>
          <w:sz w:val="24"/>
          <w:szCs w:val="24"/>
        </w:rPr>
        <w:t xml:space="preserve">волейбол, баскетбол, 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>в которых задействован</w:t>
      </w:r>
      <w:r w:rsidR="00C7267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 xml:space="preserve"> 70% учащихся школы. Сборные команды участвуют в лыжных гонках, лёгкой атлетике.</w:t>
      </w:r>
    </w:p>
    <w:p w:rsidR="0010662C" w:rsidRPr="0010662C" w:rsidRDefault="0010662C" w:rsidP="008D1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6345">
        <w:rPr>
          <w:rFonts w:ascii="Times New Roman" w:eastAsia="Times New Roman" w:hAnsi="Times New Roman" w:cs="Times New Roman"/>
          <w:b/>
          <w:bCs/>
          <w:sz w:val="24"/>
          <w:szCs w:val="24"/>
        </w:rPr>
        <w:t>III. Основные цели и задачи Программы</w:t>
      </w:r>
    </w:p>
    <w:p w:rsidR="0010662C" w:rsidRPr="0010662C" w:rsidRDefault="00D02A5A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>Программа учитывает, прежде всего, реальные возможности системы местного самоуправления, финансовые и другие ресурсы.</w:t>
      </w:r>
      <w:r w:rsidR="00874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>По своей направленности Программа нацелена на формирование у всех социальных и возрастных групп населения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детско-юношеского спорта.</w:t>
      </w:r>
    </w:p>
    <w:p w:rsidR="0010662C" w:rsidRPr="0010662C" w:rsidRDefault="00D02A5A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>Целью Программы является создание условий для всестороннего развития личности, формирования здорового образа жизни, физического совершенствования и укрепления здоровья населения в процессе физкультурно-оздоровительной и спортивной деятельности.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997BE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>Задачами Программы являются: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- популяризация физической культуры и спорта, внедрение эффективных технологий пропаганды и социальной рекламы в сфере физической культуры и спорта;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- внедрение физической культуры и спорта в режим обучения, труда и отдыха;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- обеспечение доступности и повышение качества физкультурно-оздоровительных и спортивных услуг, предоставляемых различным группам населения;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- развитие физкультурно-спортивной инфраструктуры;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- повышение качества и результативности процесса физического воспитания в образовательных учреждениях;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совершенствование системы подготовки </w:t>
      </w:r>
      <w:r w:rsidR="008745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662C">
        <w:rPr>
          <w:rFonts w:ascii="Times New Roman" w:eastAsia="Times New Roman" w:hAnsi="Times New Roman" w:cs="Times New Roman"/>
          <w:sz w:val="24"/>
          <w:szCs w:val="24"/>
        </w:rPr>
        <w:t xml:space="preserve"> развитие детско-юношеского спорта</w:t>
      </w:r>
      <w:r w:rsidR="008745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662C" w:rsidRPr="0010662C" w:rsidRDefault="005251C4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0662C" w:rsidRPr="0010662C">
        <w:rPr>
          <w:rFonts w:ascii="Times New Roman" w:eastAsia="Times New Roman" w:hAnsi="Times New Roman" w:cs="Times New Roman"/>
          <w:sz w:val="24"/>
          <w:szCs w:val="24"/>
        </w:rPr>
        <w:t> Решение вышеперечисленных задач позволит повысить уровень физкультурно-спортивной организованности жителей поселения, что должно способствовать увеличению числа жителей, осознанно занимающихся физкультурой и спортом как в организованной, так и в самостоятельной формах.</w:t>
      </w:r>
    </w:p>
    <w:p w:rsidR="0010662C" w:rsidRPr="0010662C" w:rsidRDefault="0010662C" w:rsidP="00525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634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</w:t>
      </w:r>
      <w:r w:rsidR="008D17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B634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мероприятий Программы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/>
      </w:tblPr>
      <w:tblGrid>
        <w:gridCol w:w="505"/>
        <w:gridCol w:w="4306"/>
        <w:gridCol w:w="2276"/>
        <w:gridCol w:w="1602"/>
        <w:gridCol w:w="1063"/>
      </w:tblGrid>
      <w:tr w:rsidR="00B55205" w:rsidRPr="00B55205" w:rsidTr="002B1A70"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№ п\п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Ответственный</w:t>
            </w:r>
          </w:p>
        </w:tc>
        <w:tc>
          <w:tcPr>
            <w:tcW w:w="0" w:type="auto"/>
            <w:hideMark/>
          </w:tcPr>
          <w:p w:rsidR="008940A4" w:rsidRPr="00B55205" w:rsidRDefault="0010662C" w:rsidP="008D17ED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Сроки </w:t>
            </w:r>
          </w:p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проведения</w:t>
            </w:r>
          </w:p>
        </w:tc>
        <w:tc>
          <w:tcPr>
            <w:tcW w:w="0" w:type="auto"/>
            <w:hideMark/>
          </w:tcPr>
          <w:p w:rsidR="0010662C" w:rsidRPr="00B55205" w:rsidRDefault="008E5132" w:rsidP="008D17ED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Год/сумма </w:t>
            </w:r>
          </w:p>
          <w:p w:rsidR="008E5132" w:rsidRPr="00B55205" w:rsidRDefault="008E5132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тыс.</w:t>
            </w:r>
            <w:r w:rsidR="00F10D60" w:rsidRPr="00B5520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B5520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руб.</w:t>
            </w:r>
          </w:p>
        </w:tc>
      </w:tr>
      <w:tr w:rsidR="0010662C" w:rsidRPr="00B55205" w:rsidTr="002B1A70">
        <w:tc>
          <w:tcPr>
            <w:tcW w:w="0" w:type="auto"/>
            <w:gridSpan w:val="5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1. Информационно-методическое обеспечения</w:t>
            </w:r>
          </w:p>
        </w:tc>
      </w:tr>
      <w:tr w:rsidR="005C46B9" w:rsidRPr="00B55205" w:rsidTr="002B1A70"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стендов  информационного обеспечения здорового образа жизни, пропаганды физической культуры и спорта.</w:t>
            </w:r>
          </w:p>
        </w:tc>
        <w:tc>
          <w:tcPr>
            <w:tcW w:w="0" w:type="auto"/>
            <w:hideMark/>
          </w:tcPr>
          <w:p w:rsidR="0010662C" w:rsidRPr="00B55205" w:rsidRDefault="008D17ED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Николае</w:t>
            </w:r>
            <w:r w:rsidR="00E2707C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вская СОШ,</w:t>
            </w:r>
          </w:p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МБУК </w:t>
            </w:r>
            <w:r w:rsidR="008D17ED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Николае</w:t>
            </w: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вского</w:t>
            </w:r>
            <w:r w:rsidR="000031BB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с/с</w:t>
            </w: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055544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СРМ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Весь период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5C46B9" w:rsidRPr="00B55205" w:rsidTr="002B1A70"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1.2.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Привлечение и активное участие представителей общественности в развитии физической культуры и спорта.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Администрация </w:t>
            </w:r>
            <w:r w:rsidR="008D17ED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Николае</w:t>
            </w: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вского сельсовета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Весь период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10662C" w:rsidRPr="00B55205" w:rsidTr="002B1A70">
        <w:tc>
          <w:tcPr>
            <w:tcW w:w="0" w:type="auto"/>
            <w:gridSpan w:val="5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2. Организация физкультурно-массовой и спортивной работы</w:t>
            </w:r>
          </w:p>
        </w:tc>
      </w:tr>
      <w:tr w:rsidR="005C46B9" w:rsidRPr="00B55205" w:rsidTr="002B1A70"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2.1.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Участие в физкультурно-оздоровительных и спортивных </w:t>
            </w:r>
            <w:r w:rsidR="008D17ED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праздниках (День района</w:t>
            </w: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, День Победы, День физкультурника, День народного единства</w:t>
            </w:r>
            <w:r w:rsidR="00651461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="008D17ED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др.</w:t>
            </w: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hideMark/>
          </w:tcPr>
          <w:p w:rsidR="00651461" w:rsidRPr="00B55205" w:rsidRDefault="00651461" w:rsidP="0065146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Администрация,</w:t>
            </w:r>
          </w:p>
          <w:p w:rsidR="00651461" w:rsidRPr="00B55205" w:rsidRDefault="00651461" w:rsidP="0065146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Николаевская СОШ,</w:t>
            </w:r>
          </w:p>
          <w:p w:rsidR="0010662C" w:rsidRPr="00B55205" w:rsidRDefault="00651461" w:rsidP="0065146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МБУК Николаевского</w:t>
            </w:r>
            <w:r w:rsidR="000031BB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с/с</w:t>
            </w:r>
            <w:r w:rsidR="00331F48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="00055544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СРМ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5C46B9" w:rsidRPr="00B55205" w:rsidTr="002B1A70"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Участие в конкурсе  на лучшую постановку физкультурно-оздоровительной работы на местах</w:t>
            </w:r>
          </w:p>
        </w:tc>
        <w:tc>
          <w:tcPr>
            <w:tcW w:w="0" w:type="auto"/>
            <w:hideMark/>
          </w:tcPr>
          <w:p w:rsidR="0010662C" w:rsidRPr="00B55205" w:rsidRDefault="008D17ED" w:rsidP="0005554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Николаевская  СОШ (по согласованию), </w:t>
            </w:r>
            <w:r w:rsidR="00D57EF9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СРМ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5C46B9" w:rsidRPr="00B55205" w:rsidTr="002B1A70"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2.3.</w:t>
            </w:r>
          </w:p>
        </w:tc>
        <w:tc>
          <w:tcPr>
            <w:tcW w:w="0" w:type="auto"/>
            <w:hideMark/>
          </w:tcPr>
          <w:p w:rsidR="0010662C" w:rsidRPr="00B55205" w:rsidRDefault="0010662C" w:rsidP="00B5520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уроков здоровья</w:t>
            </w:r>
            <w:r w:rsidR="00651461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дней здоровья </w:t>
            </w:r>
          </w:p>
        </w:tc>
        <w:tc>
          <w:tcPr>
            <w:tcW w:w="0" w:type="auto"/>
            <w:hideMark/>
          </w:tcPr>
          <w:p w:rsidR="0010662C" w:rsidRPr="00B55205" w:rsidRDefault="00D57EF9" w:rsidP="00B5520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Николае</w:t>
            </w:r>
            <w:r w:rsidR="0010662C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вская  СОШ 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5C46B9" w:rsidRPr="00B55205" w:rsidTr="002B1A70"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2.4.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спортивно – игровых программ «Зимние забавы»</w:t>
            </w:r>
          </w:p>
        </w:tc>
        <w:tc>
          <w:tcPr>
            <w:tcW w:w="0" w:type="auto"/>
            <w:hideMark/>
          </w:tcPr>
          <w:p w:rsidR="0010662C" w:rsidRPr="00B55205" w:rsidRDefault="00D57EF9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Николае</w:t>
            </w:r>
            <w:r w:rsidR="0010662C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вская СОШ</w:t>
            </w: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</w:p>
          <w:p w:rsidR="0010662C" w:rsidRPr="00B55205" w:rsidRDefault="002B1A70" w:rsidP="002B1A7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D57EF9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СРМ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Ежегодно</w:t>
            </w:r>
          </w:p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декабрь-февраль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5C46B9" w:rsidRPr="00B55205" w:rsidTr="002B1A70"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2.5.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спортивных соревнований по лыжным гонкам</w:t>
            </w:r>
          </w:p>
        </w:tc>
        <w:tc>
          <w:tcPr>
            <w:tcW w:w="0" w:type="auto"/>
            <w:hideMark/>
          </w:tcPr>
          <w:p w:rsidR="00BF1E9E" w:rsidRPr="00B55205" w:rsidRDefault="00BF1E9E" w:rsidP="00BF1E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Николаевская СОШ,</w:t>
            </w:r>
          </w:p>
          <w:p w:rsidR="0010662C" w:rsidRPr="00B55205" w:rsidRDefault="00055544" w:rsidP="00BF1E9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СРМ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Ежегодно</w:t>
            </w:r>
          </w:p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декабрь-февраль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5C46B9" w:rsidRPr="00B55205" w:rsidTr="002B1A70"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2.6.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Волейбол</w:t>
            </w:r>
            <w:r w:rsidR="005C46B9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/баскетбол</w:t>
            </w: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среди молодежи и школьников</w:t>
            </w:r>
          </w:p>
        </w:tc>
        <w:tc>
          <w:tcPr>
            <w:tcW w:w="0" w:type="auto"/>
            <w:hideMark/>
          </w:tcPr>
          <w:p w:rsidR="0010662C" w:rsidRPr="00B55205" w:rsidRDefault="00D57EF9" w:rsidP="0072119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Николае</w:t>
            </w:r>
            <w:r w:rsidR="0010662C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вская СОШ,</w:t>
            </w:r>
            <w:r w:rsidR="00BF1E9E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СРМ</w:t>
            </w:r>
          </w:p>
        </w:tc>
        <w:tc>
          <w:tcPr>
            <w:tcW w:w="0" w:type="auto"/>
            <w:hideMark/>
          </w:tcPr>
          <w:p w:rsidR="00331F48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Ежегодно</w:t>
            </w:r>
          </w:p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(март)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5C46B9" w:rsidRPr="00B55205" w:rsidTr="002B1A70"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2.7.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Спортивные состязания для детей посвященные Дню Победы</w:t>
            </w:r>
          </w:p>
        </w:tc>
        <w:tc>
          <w:tcPr>
            <w:tcW w:w="0" w:type="auto"/>
            <w:hideMark/>
          </w:tcPr>
          <w:p w:rsidR="008E5132" w:rsidRPr="00B55205" w:rsidRDefault="008E5132" w:rsidP="008E513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Администрация,</w:t>
            </w:r>
          </w:p>
          <w:p w:rsidR="008E5132" w:rsidRPr="00B55205" w:rsidRDefault="008E5132" w:rsidP="008E513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Николаевская СОШ,</w:t>
            </w:r>
          </w:p>
          <w:p w:rsidR="0010662C" w:rsidRPr="00B55205" w:rsidRDefault="008E5132" w:rsidP="008E513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МБУК Николаевского с/с,</w:t>
            </w:r>
            <w:r w:rsidR="005C46B9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СРМ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Ежегодно</w:t>
            </w:r>
          </w:p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(май)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5C46B9" w:rsidRPr="00B55205" w:rsidTr="002B1A70"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2.8.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Конкурс рисунков «Я выбираю жизнь»</w:t>
            </w:r>
          </w:p>
        </w:tc>
        <w:tc>
          <w:tcPr>
            <w:tcW w:w="0" w:type="auto"/>
            <w:hideMark/>
          </w:tcPr>
          <w:p w:rsidR="008E5132" w:rsidRPr="00B55205" w:rsidRDefault="008E5132" w:rsidP="008E513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Николаевская СОШ,</w:t>
            </w:r>
          </w:p>
          <w:p w:rsidR="0010662C" w:rsidRPr="00B55205" w:rsidRDefault="008E5132" w:rsidP="008E513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МБУК Николаевского с/с,</w:t>
            </w:r>
            <w:r w:rsidR="005C46B9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СРМ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Ежегодно</w:t>
            </w:r>
          </w:p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(июнь)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--</w:t>
            </w:r>
          </w:p>
        </w:tc>
      </w:tr>
      <w:tr w:rsidR="005C46B9" w:rsidRPr="00B55205" w:rsidTr="002B1A70"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2.9.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работы спортивных открытых площадок с детьми и подростками в летний период.</w:t>
            </w:r>
          </w:p>
        </w:tc>
        <w:tc>
          <w:tcPr>
            <w:tcW w:w="0" w:type="auto"/>
            <w:hideMark/>
          </w:tcPr>
          <w:p w:rsidR="008E5132" w:rsidRPr="00B55205" w:rsidRDefault="008E5132" w:rsidP="008E513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Николаевская СОШ,</w:t>
            </w:r>
          </w:p>
          <w:p w:rsidR="0010662C" w:rsidRPr="00B55205" w:rsidRDefault="008E5132" w:rsidP="008E513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МБУК Николаевского с/с,</w:t>
            </w:r>
            <w:r w:rsidR="005C46B9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СРМ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Ежегодно (июнь, июль)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5C46B9" w:rsidRPr="00B55205" w:rsidTr="002B1A70"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2.10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физкультурно-оздоровительных праздников для людей с ограниченными возможностями</w:t>
            </w:r>
          </w:p>
        </w:tc>
        <w:tc>
          <w:tcPr>
            <w:tcW w:w="0" w:type="auto"/>
            <w:hideMark/>
          </w:tcPr>
          <w:p w:rsidR="008E5132" w:rsidRPr="00B55205" w:rsidRDefault="008E5132" w:rsidP="008E513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Николаевская СОШ,</w:t>
            </w:r>
          </w:p>
          <w:p w:rsidR="0010662C" w:rsidRPr="00B55205" w:rsidRDefault="008E5132" w:rsidP="008E513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МБУК Николаевского с/с,</w:t>
            </w:r>
            <w:r w:rsidR="005C46B9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СРМ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Ежегодно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5C46B9" w:rsidRPr="00B55205" w:rsidTr="002B1A70"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2.11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и проведение массовых мероприятий, участие в районных конкурсах</w:t>
            </w:r>
            <w:r w:rsidR="00D57EF9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, состязаниях, спартакиадах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Администрация </w:t>
            </w:r>
            <w:r w:rsidR="00D57EF9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Николае</w:t>
            </w: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вского сельсовета</w:t>
            </w:r>
          </w:p>
        </w:tc>
        <w:tc>
          <w:tcPr>
            <w:tcW w:w="0" w:type="auto"/>
            <w:hideMark/>
          </w:tcPr>
          <w:p w:rsidR="008E5132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 течение </w:t>
            </w:r>
          </w:p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года</w:t>
            </w:r>
          </w:p>
        </w:tc>
        <w:tc>
          <w:tcPr>
            <w:tcW w:w="0" w:type="auto"/>
            <w:hideMark/>
          </w:tcPr>
          <w:p w:rsidR="0010662C" w:rsidRPr="00B55205" w:rsidRDefault="00D57EF9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2020 </w:t>
            </w:r>
            <w:r w:rsidR="0010662C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BC40F7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="00F10D60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,0 </w:t>
            </w: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10662C" w:rsidRPr="00B55205" w:rsidRDefault="00BC40F7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2021 - 5</w:t>
            </w:r>
            <w:r w:rsidR="00D57EF9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0 </w:t>
            </w:r>
          </w:p>
          <w:p w:rsidR="0010662C" w:rsidRPr="00B55205" w:rsidRDefault="00BC40F7" w:rsidP="00F10D6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2022 - 5</w:t>
            </w:r>
            <w:r w:rsidR="00D57EF9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,0 </w:t>
            </w:r>
          </w:p>
        </w:tc>
      </w:tr>
      <w:tr w:rsidR="0010662C" w:rsidRPr="00B55205" w:rsidTr="002B1A70">
        <w:tc>
          <w:tcPr>
            <w:tcW w:w="0" w:type="auto"/>
            <w:gridSpan w:val="5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3. Развитие материально-технической базы</w:t>
            </w:r>
          </w:p>
        </w:tc>
      </w:tr>
      <w:tr w:rsidR="00B55205" w:rsidRPr="00B55205" w:rsidTr="002B1A70"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3.1.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Приобретение наградной атрибутики (Благодарственные письма, почетные грамоты)</w:t>
            </w:r>
          </w:p>
        </w:tc>
        <w:tc>
          <w:tcPr>
            <w:tcW w:w="0" w:type="auto"/>
            <w:hideMark/>
          </w:tcPr>
          <w:p w:rsidR="0010662C" w:rsidRPr="00B55205" w:rsidRDefault="0010662C" w:rsidP="003A46B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Администрация </w:t>
            </w:r>
            <w:r w:rsidR="003A46B1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Николае</w:t>
            </w: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вского сельсовета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По мере необходимости</w:t>
            </w:r>
          </w:p>
        </w:tc>
        <w:tc>
          <w:tcPr>
            <w:tcW w:w="0" w:type="auto"/>
            <w:hideMark/>
          </w:tcPr>
          <w:p w:rsidR="0010662C" w:rsidRPr="00B55205" w:rsidRDefault="003A46B1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2020 </w:t>
            </w:r>
            <w:r w:rsidR="00BC40F7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  <w:r w:rsidR="00194121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1,</w:t>
            </w:r>
            <w:r w:rsidR="00331110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="0010662C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10662C" w:rsidRPr="00B55205" w:rsidRDefault="003A46B1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2021 </w:t>
            </w:r>
            <w:r w:rsidR="0010662C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  <w:r w:rsidR="00331110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1,0</w:t>
            </w:r>
            <w:r w:rsidR="0010662C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10662C" w:rsidRPr="00B55205" w:rsidRDefault="00BC40F7" w:rsidP="0019412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2022</w:t>
            </w:r>
            <w:r w:rsidR="003A46B1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10662C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- 1,0 </w:t>
            </w:r>
          </w:p>
        </w:tc>
      </w:tr>
      <w:tr w:rsidR="00B55205" w:rsidRPr="00B55205" w:rsidTr="002B1A70"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3.2.</w:t>
            </w:r>
          </w:p>
        </w:tc>
        <w:tc>
          <w:tcPr>
            <w:tcW w:w="0" w:type="auto"/>
            <w:hideMark/>
          </w:tcPr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Приобретение </w:t>
            </w:r>
            <w:hyperlink r:id="rId7" w:history="1">
              <w:r w:rsidRPr="00B55205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спортивного инвентаря</w:t>
              </w:r>
            </w:hyperlink>
          </w:p>
        </w:tc>
        <w:tc>
          <w:tcPr>
            <w:tcW w:w="0" w:type="auto"/>
            <w:hideMark/>
          </w:tcPr>
          <w:p w:rsidR="0010662C" w:rsidRPr="00B55205" w:rsidRDefault="0010662C" w:rsidP="00D2734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Администрация </w:t>
            </w:r>
            <w:r w:rsidR="00D27346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Николае</w:t>
            </w: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вского сельсовета</w:t>
            </w:r>
          </w:p>
        </w:tc>
        <w:tc>
          <w:tcPr>
            <w:tcW w:w="0" w:type="auto"/>
            <w:hideMark/>
          </w:tcPr>
          <w:p w:rsidR="002B1A70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</w:t>
            </w:r>
          </w:p>
          <w:p w:rsidR="0010662C" w:rsidRPr="00B55205" w:rsidRDefault="0010662C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0" w:type="auto"/>
            <w:hideMark/>
          </w:tcPr>
          <w:p w:rsidR="0010662C" w:rsidRPr="00B55205" w:rsidRDefault="00D27346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2020 </w:t>
            </w:r>
            <w:r w:rsidR="00194121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BC40F7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  <w:r w:rsidR="0010662C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,0 </w:t>
            </w:r>
          </w:p>
          <w:p w:rsidR="0010662C" w:rsidRPr="00B55205" w:rsidRDefault="00D27346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2021 </w:t>
            </w:r>
            <w:r w:rsidR="00194121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BC40F7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  <w:r w:rsidR="0010662C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,0 </w:t>
            </w:r>
          </w:p>
          <w:p w:rsidR="0010662C" w:rsidRPr="00B55205" w:rsidRDefault="00D27346" w:rsidP="0019412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2022 </w:t>
            </w:r>
            <w:r w:rsidR="00194121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BC40F7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  <w:r w:rsidR="0010662C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,0 </w:t>
            </w:r>
          </w:p>
        </w:tc>
      </w:tr>
      <w:tr w:rsidR="00B55205" w:rsidRPr="00B55205" w:rsidTr="002B1A70">
        <w:tc>
          <w:tcPr>
            <w:tcW w:w="0" w:type="auto"/>
            <w:hideMark/>
          </w:tcPr>
          <w:p w:rsidR="00BC40F7" w:rsidRPr="00B55205" w:rsidRDefault="00BC40F7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3.3.</w:t>
            </w:r>
          </w:p>
        </w:tc>
        <w:tc>
          <w:tcPr>
            <w:tcW w:w="0" w:type="auto"/>
            <w:hideMark/>
          </w:tcPr>
          <w:p w:rsidR="00BC40F7" w:rsidRPr="00B55205" w:rsidRDefault="00BC40F7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Обустройство хоккейной коробки</w:t>
            </w:r>
          </w:p>
        </w:tc>
        <w:tc>
          <w:tcPr>
            <w:tcW w:w="0" w:type="auto"/>
            <w:hideMark/>
          </w:tcPr>
          <w:p w:rsidR="00BC40F7" w:rsidRPr="00B55205" w:rsidRDefault="00BC40F7" w:rsidP="003079B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Николаевского сельсовета</w:t>
            </w:r>
          </w:p>
        </w:tc>
        <w:tc>
          <w:tcPr>
            <w:tcW w:w="0" w:type="auto"/>
            <w:hideMark/>
          </w:tcPr>
          <w:p w:rsidR="00BC40F7" w:rsidRPr="00B55205" w:rsidRDefault="00BC40F7" w:rsidP="003079B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2021-2022 г</w:t>
            </w:r>
            <w:r w:rsidR="009F7081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г.</w:t>
            </w:r>
          </w:p>
        </w:tc>
        <w:tc>
          <w:tcPr>
            <w:tcW w:w="0" w:type="auto"/>
            <w:hideMark/>
          </w:tcPr>
          <w:p w:rsidR="00BC40F7" w:rsidRPr="00B55205" w:rsidRDefault="00194121" w:rsidP="003079B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2021-</w:t>
            </w:r>
            <w:r w:rsidR="00331110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35</w:t>
            </w:r>
            <w:r w:rsidR="00BC40F7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</w:p>
          <w:p w:rsidR="00BC40F7" w:rsidRPr="00B55205" w:rsidRDefault="00BC40F7" w:rsidP="0019412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2022 </w:t>
            </w:r>
            <w:r w:rsidR="00194121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331110"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0,0 </w:t>
            </w:r>
          </w:p>
        </w:tc>
      </w:tr>
      <w:tr w:rsidR="00BC40F7" w:rsidRPr="00B55205" w:rsidTr="002B1A70">
        <w:tc>
          <w:tcPr>
            <w:tcW w:w="0" w:type="auto"/>
            <w:gridSpan w:val="5"/>
            <w:hideMark/>
          </w:tcPr>
          <w:p w:rsidR="00BC40F7" w:rsidRPr="00B55205" w:rsidRDefault="00BC40F7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4. Информационная поддержка развития физической культуры и спорта</w:t>
            </w:r>
          </w:p>
        </w:tc>
      </w:tr>
      <w:tr w:rsidR="00B55205" w:rsidRPr="00B55205" w:rsidTr="002B1A70">
        <w:tc>
          <w:tcPr>
            <w:tcW w:w="0" w:type="auto"/>
            <w:hideMark/>
          </w:tcPr>
          <w:p w:rsidR="00BC40F7" w:rsidRPr="00B55205" w:rsidRDefault="00BC40F7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4.1.</w:t>
            </w:r>
          </w:p>
        </w:tc>
        <w:tc>
          <w:tcPr>
            <w:tcW w:w="0" w:type="auto"/>
            <w:hideMark/>
          </w:tcPr>
          <w:p w:rsidR="00BC40F7" w:rsidRPr="00B55205" w:rsidRDefault="00BC40F7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Публикация в местной печати результатов спортивно-массовых, спортивных мероприятий, статей о здоровом образе жизни, достижения лучших спортсменов поселения.</w:t>
            </w:r>
          </w:p>
        </w:tc>
        <w:tc>
          <w:tcPr>
            <w:tcW w:w="0" w:type="auto"/>
            <w:hideMark/>
          </w:tcPr>
          <w:p w:rsidR="00BC40F7" w:rsidRPr="00B55205" w:rsidRDefault="00BC40F7" w:rsidP="00D2734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Николаевского сельсовета</w:t>
            </w:r>
          </w:p>
        </w:tc>
        <w:tc>
          <w:tcPr>
            <w:tcW w:w="0" w:type="auto"/>
            <w:hideMark/>
          </w:tcPr>
          <w:p w:rsidR="00BC40F7" w:rsidRPr="00B55205" w:rsidRDefault="00BC40F7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BC40F7" w:rsidRPr="00B55205" w:rsidRDefault="00BC40F7" w:rsidP="008D17E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55205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34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 </w:t>
      </w:r>
    </w:p>
    <w:p w:rsidR="0010662C" w:rsidRPr="0010662C" w:rsidRDefault="0010662C" w:rsidP="00D27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6345">
        <w:rPr>
          <w:rFonts w:ascii="Times New Roman" w:eastAsia="Times New Roman" w:hAnsi="Times New Roman" w:cs="Times New Roman"/>
          <w:b/>
          <w:bCs/>
          <w:sz w:val="24"/>
          <w:szCs w:val="24"/>
        </w:rPr>
        <w:t>V . Оценка эффективности реализации программы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      Эффективность реализации программы будет выражаться: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развития массовой физической культуры и спорта, привлечение жителей сельского поселения  к систематическим занятиям спортом;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- обеспечение доступности занятий физкультурой и спортом различных категорий граждан;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- пропаганду здорового образа жизни среди населения  в средствах массовой информации;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- развитие материально-технической базы для массового привлечения населения к занятиям физкультурой и спортом;</w:t>
      </w:r>
    </w:p>
    <w:p w:rsidR="0010662C" w:rsidRPr="0010662C" w:rsidRDefault="0010662C" w:rsidP="00AB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62C">
        <w:rPr>
          <w:rFonts w:ascii="Times New Roman" w:eastAsia="Times New Roman" w:hAnsi="Times New Roman" w:cs="Times New Roman"/>
          <w:sz w:val="24"/>
          <w:szCs w:val="24"/>
        </w:rPr>
        <w:t>- осуществление мер по поддержке спортивных клубных формирований, кружков (секций)  и  организацию новых спортивных секций.</w:t>
      </w:r>
    </w:p>
    <w:p w:rsidR="00560F75" w:rsidRPr="00AB6345" w:rsidRDefault="00560F75" w:rsidP="00AB6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0F75" w:rsidRPr="00AB6345" w:rsidSect="00BD6A41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AA9" w:rsidRDefault="005D5AA9" w:rsidP="00C819C0">
      <w:pPr>
        <w:spacing w:after="0" w:line="240" w:lineRule="auto"/>
      </w:pPr>
      <w:r>
        <w:separator/>
      </w:r>
    </w:p>
  </w:endnote>
  <w:endnote w:type="continuationSeparator" w:id="1">
    <w:p w:rsidR="005D5AA9" w:rsidRDefault="005D5AA9" w:rsidP="00C8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AA9" w:rsidRDefault="005D5AA9" w:rsidP="00C819C0">
      <w:pPr>
        <w:spacing w:after="0" w:line="240" w:lineRule="auto"/>
      </w:pPr>
      <w:r>
        <w:separator/>
      </w:r>
    </w:p>
  </w:footnote>
  <w:footnote w:type="continuationSeparator" w:id="1">
    <w:p w:rsidR="005D5AA9" w:rsidRDefault="005D5AA9" w:rsidP="00C8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C0" w:rsidRPr="00C819C0" w:rsidRDefault="00C819C0" w:rsidP="00C819C0">
    <w:pPr>
      <w:pStyle w:val="a8"/>
      <w:jc w:val="right"/>
      <w:rPr>
        <w:color w:val="7F7F7F" w:themeColor="text1" w:themeTint="80"/>
      </w:rPr>
    </w:pPr>
    <w:r w:rsidRPr="00C819C0">
      <w:rPr>
        <w:color w:val="7F7F7F" w:themeColor="text1" w:themeTint="80"/>
      </w:rPr>
      <w:t>Опубликовано в "Николаевском вестнике" 20.12.2019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433"/>
    <w:multiLevelType w:val="multilevel"/>
    <w:tmpl w:val="4160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E2F1A"/>
    <w:multiLevelType w:val="multilevel"/>
    <w:tmpl w:val="7840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43275"/>
    <w:multiLevelType w:val="multilevel"/>
    <w:tmpl w:val="F0EC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662C"/>
    <w:rsid w:val="000031BB"/>
    <w:rsid w:val="000434B9"/>
    <w:rsid w:val="00055544"/>
    <w:rsid w:val="000D03B1"/>
    <w:rsid w:val="000E0EA5"/>
    <w:rsid w:val="0010662C"/>
    <w:rsid w:val="00132D1D"/>
    <w:rsid w:val="00194121"/>
    <w:rsid w:val="00221ADB"/>
    <w:rsid w:val="002B1A70"/>
    <w:rsid w:val="002C1568"/>
    <w:rsid w:val="003276D3"/>
    <w:rsid w:val="00331110"/>
    <w:rsid w:val="00331F48"/>
    <w:rsid w:val="003A46B1"/>
    <w:rsid w:val="003A7EFE"/>
    <w:rsid w:val="00520ED8"/>
    <w:rsid w:val="005251C4"/>
    <w:rsid w:val="00560F75"/>
    <w:rsid w:val="005C46B9"/>
    <w:rsid w:val="005D5AA9"/>
    <w:rsid w:val="00651461"/>
    <w:rsid w:val="00721191"/>
    <w:rsid w:val="007C358C"/>
    <w:rsid w:val="00874592"/>
    <w:rsid w:val="008940A4"/>
    <w:rsid w:val="008D17ED"/>
    <w:rsid w:val="008E5132"/>
    <w:rsid w:val="0091506F"/>
    <w:rsid w:val="00996D59"/>
    <w:rsid w:val="00997BEE"/>
    <w:rsid w:val="009A5BC5"/>
    <w:rsid w:val="009C5B00"/>
    <w:rsid w:val="009F7081"/>
    <w:rsid w:val="00AA0950"/>
    <w:rsid w:val="00AB6345"/>
    <w:rsid w:val="00AC1ACE"/>
    <w:rsid w:val="00AE2677"/>
    <w:rsid w:val="00B55205"/>
    <w:rsid w:val="00B8190E"/>
    <w:rsid w:val="00BC0C6B"/>
    <w:rsid w:val="00BC40F7"/>
    <w:rsid w:val="00BD6A41"/>
    <w:rsid w:val="00BF1E9E"/>
    <w:rsid w:val="00C72673"/>
    <w:rsid w:val="00C819C0"/>
    <w:rsid w:val="00CA15A2"/>
    <w:rsid w:val="00D02A5A"/>
    <w:rsid w:val="00D27346"/>
    <w:rsid w:val="00D57EF9"/>
    <w:rsid w:val="00D836F3"/>
    <w:rsid w:val="00DA6126"/>
    <w:rsid w:val="00E062AD"/>
    <w:rsid w:val="00E2707C"/>
    <w:rsid w:val="00E3443E"/>
    <w:rsid w:val="00F10D60"/>
    <w:rsid w:val="00F401B5"/>
    <w:rsid w:val="00FB7E8F"/>
    <w:rsid w:val="00FC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662C"/>
    <w:rPr>
      <w:b/>
      <w:bCs/>
    </w:rPr>
  </w:style>
  <w:style w:type="character" w:styleId="a5">
    <w:name w:val="Emphasis"/>
    <w:basedOn w:val="a0"/>
    <w:uiPriority w:val="20"/>
    <w:qFormat/>
    <w:rsid w:val="0010662C"/>
    <w:rPr>
      <w:i/>
      <w:iCs/>
    </w:rPr>
  </w:style>
  <w:style w:type="character" w:styleId="a6">
    <w:name w:val="Hyperlink"/>
    <w:basedOn w:val="a0"/>
    <w:uiPriority w:val="99"/>
    <w:unhideWhenUsed/>
    <w:rsid w:val="0010662C"/>
    <w:rPr>
      <w:color w:val="0000FF"/>
      <w:u w:val="single"/>
    </w:rPr>
  </w:style>
  <w:style w:type="table" w:styleId="a7">
    <w:name w:val="Table Grid"/>
    <w:basedOn w:val="a1"/>
    <w:uiPriority w:val="59"/>
    <w:rsid w:val="00BD6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81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19C0"/>
  </w:style>
  <w:style w:type="paragraph" w:styleId="aa">
    <w:name w:val="footer"/>
    <w:basedOn w:val="a"/>
    <w:link w:val="ab"/>
    <w:uiPriority w:val="99"/>
    <w:semiHidden/>
    <w:unhideWhenUsed/>
    <w:rsid w:val="00C81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1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51</cp:revision>
  <cp:lastPrinted>2019-12-20T04:18:00Z</cp:lastPrinted>
  <dcterms:created xsi:type="dcterms:W3CDTF">2019-10-09T05:28:00Z</dcterms:created>
  <dcterms:modified xsi:type="dcterms:W3CDTF">2020-01-04T02:52:00Z</dcterms:modified>
</cp:coreProperties>
</file>