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4" w:rsidRDefault="005719D4" w:rsidP="0019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863DBE" w:rsidRPr="001B2DB4" w:rsidRDefault="00096B9C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НИКОЛАЕВСКОГО СЕЛЬСОВЕТА </w:t>
      </w:r>
      <w:r w:rsidR="002B35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ТАТАРСКОГО РАЙОНА</w:t>
      </w:r>
      <w:r w:rsidR="00863DBE"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НОВОСИБИРСКОЙ ОБЛАСТИ</w:t>
      </w:r>
    </w:p>
    <w:p w:rsidR="00863DBE" w:rsidRPr="001B2DB4" w:rsidRDefault="0019115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(шестого</w:t>
      </w:r>
      <w:r w:rsidR="00863DBE"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созыва)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№</w:t>
      </w:r>
      <w:r w:rsidR="0019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1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</w:t>
      </w:r>
      <w:r w:rsidRPr="00ED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19115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06.11.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63DBE"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DBE" w:rsidRPr="001B2DB4" w:rsidRDefault="00863DBE" w:rsidP="0009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осуществления части полномочий по решению </w:t>
      </w:r>
      <w:proofErr w:type="gramStart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09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 сельсовета Татарского района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proofErr w:type="gramEnd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Татарского района</w:t>
      </w:r>
      <w:r w:rsidR="00F4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bookmarkStart w:id="0" w:name="_GoBack"/>
      <w:bookmarkEnd w:id="0"/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09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сельсовета Татарского района 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09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сельсовета 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C16DE3" w:rsidRDefault="00096B9C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Николаевского сельсовета 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 w:rsidR="009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6747" w:rsidRPr="00FE6747">
        <w:rPr>
          <w:rFonts w:ascii="Times New Roman" w:hAnsi="Times New Roman" w:cs="Times New Roman"/>
          <w:sz w:val="24"/>
          <w:szCs w:val="24"/>
        </w:rPr>
        <w:t xml:space="preserve"> </w:t>
      </w:r>
      <w:r w:rsidR="00FE674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5719D4">
        <w:rPr>
          <w:rFonts w:ascii="Times New Roman" w:hAnsi="Times New Roman" w:cs="Times New Roman"/>
          <w:sz w:val="28"/>
          <w:szCs w:val="28"/>
        </w:rPr>
        <w:t>Объём межбюджетных трансфертов на исполнение администрацией Татарского района час</w:t>
      </w:r>
      <w:r w:rsidR="0099075A">
        <w:rPr>
          <w:rFonts w:ascii="Times New Roman" w:hAnsi="Times New Roman" w:cs="Times New Roman"/>
          <w:sz w:val="28"/>
          <w:szCs w:val="28"/>
        </w:rPr>
        <w:t>ти переданных полномочий на 2021</w:t>
      </w:r>
      <w:r w:rsidR="0019115E">
        <w:rPr>
          <w:rFonts w:ascii="Times New Roman" w:hAnsi="Times New Roman" w:cs="Times New Roman"/>
          <w:sz w:val="28"/>
          <w:szCs w:val="28"/>
        </w:rPr>
        <w:t xml:space="preserve"> год составляет 17000,00</w:t>
      </w:r>
      <w:r w:rsidR="005719D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9C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096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решение вступает в силу со дня опубликования в «Николаевском Вестнике».</w:t>
      </w:r>
    </w:p>
    <w:p w:rsidR="00096B9C" w:rsidRPr="00440EEC" w:rsidRDefault="00096B9C" w:rsidP="00096B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9C">
        <w:rPr>
          <w:rFonts w:ascii="Times New Roman" w:hAnsi="Times New Roman" w:cs="Times New Roman"/>
          <w:sz w:val="28"/>
          <w:szCs w:val="28"/>
        </w:rPr>
        <w:t xml:space="preserve">Глава Николаевского сельсовета                                </w:t>
      </w: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9C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9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О.С.Прокопенко</w:t>
      </w: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9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9C">
        <w:rPr>
          <w:rFonts w:ascii="Times New Roman" w:hAnsi="Times New Roman" w:cs="Times New Roman"/>
          <w:sz w:val="28"/>
          <w:szCs w:val="28"/>
        </w:rPr>
        <w:t>Николаевского сельсовета</w:t>
      </w: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9C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96B9C" w:rsidRPr="00096B9C" w:rsidRDefault="00096B9C" w:rsidP="00096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9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А.Н.Касека</w:t>
      </w:r>
      <w:proofErr w:type="spellEnd"/>
      <w:r w:rsidRPr="00096B9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063A0" w:rsidRDefault="009063A0"/>
    <w:sectPr w:rsidR="009063A0" w:rsidSect="001B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96B9C"/>
    <w:rsid w:val="000E56CA"/>
    <w:rsid w:val="0019115E"/>
    <w:rsid w:val="001B1948"/>
    <w:rsid w:val="002B3536"/>
    <w:rsid w:val="004D21B7"/>
    <w:rsid w:val="005719D4"/>
    <w:rsid w:val="00863DBE"/>
    <w:rsid w:val="009063A0"/>
    <w:rsid w:val="0099075A"/>
    <w:rsid w:val="00BF0591"/>
    <w:rsid w:val="00C16DE3"/>
    <w:rsid w:val="00D5058D"/>
    <w:rsid w:val="00DC7F27"/>
    <w:rsid w:val="00F03B47"/>
    <w:rsid w:val="00F455CC"/>
    <w:rsid w:val="00FE402F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Николаевка</cp:lastModifiedBy>
  <cp:revision>12</cp:revision>
  <dcterms:created xsi:type="dcterms:W3CDTF">2020-01-20T07:30:00Z</dcterms:created>
  <dcterms:modified xsi:type="dcterms:W3CDTF">2020-11-25T08:35:00Z</dcterms:modified>
</cp:coreProperties>
</file>