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BD3A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брь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BD3A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</w:t>
      </w:r>
      <w:r w:rsidR="00E64E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ябрё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BD3A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брём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DE4A6D">
        <w:rPr>
          <w:rFonts w:ascii="Times New Roman" w:eastAsia="Times New Roman" w:hAnsi="Times New Roman" w:cs="Times New Roman"/>
          <w:sz w:val="24"/>
          <w:szCs w:val="24"/>
        </w:rPr>
        <w:t>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F348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D3A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3489">
        <w:rPr>
          <w:rFonts w:ascii="Times New Roman" w:eastAsia="Times New Roman" w:hAnsi="Times New Roman" w:cs="Times New Roman"/>
          <w:sz w:val="24"/>
          <w:szCs w:val="24"/>
        </w:rPr>
        <w:t xml:space="preserve">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97004" cy="1658203"/>
            <wp:effectExtent l="19050" t="0" r="22746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46"/>
        <w:gridCol w:w="6586"/>
        <w:gridCol w:w="1467"/>
        <w:gridCol w:w="923"/>
        <w:gridCol w:w="1467"/>
      </w:tblGrid>
      <w:tr w:rsidR="00124873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hAnsi="Times New Roman" w:cs="Times New Roman"/>
              </w:rPr>
            </w:pPr>
            <w:r w:rsidRPr="00C323BF">
              <w:rPr>
                <w:rFonts w:ascii="Times New Roman" w:hAnsi="Times New Roman" w:cs="Times New Roman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</w:t>
            </w:r>
            <w:r w:rsidR="003A209C">
              <w:rPr>
                <w:rFonts w:ascii="Times New Roman" w:eastAsia="Times New Roman" w:hAnsi="Times New Roman" w:cs="Times New Roman"/>
              </w:rPr>
              <w:t>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 xml:space="preserve">, 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471F45">
              <w:rPr>
                <w:rFonts w:ascii="Times New Roman" w:eastAsia="Times New Roman" w:hAnsi="Times New Roman" w:cs="Times New Roman"/>
              </w:rPr>
              <w:t>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,</w:t>
            </w:r>
          </w:p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201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</w:t>
            </w:r>
            <w:r w:rsidR="003A209C">
              <w:rPr>
                <w:rFonts w:ascii="Times New Roman" w:eastAsia="Times New Roman" w:hAnsi="Times New Roman" w:cs="Times New Roman"/>
              </w:rPr>
              <w:t>брь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, 2018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E6550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Сельское хозяйство:</w:t>
            </w: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 xml:space="preserve"> Ненадлежащее содержание домашних животных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Жилищный фонд: Вопросы частного домовладения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хозяйство: ремонт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Эксплуатация и сохранность автодорог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062D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C323BF" w:rsidRDefault="006341DB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41DB" w:rsidRPr="004A5CFC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личности: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8B08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A01083" w:rsidP="005B0D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6341DB" w:rsidRPr="004A5CFC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362B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lang w:eastAsia="ru-RU"/>
              </w:rPr>
              <w:t>Правонарушения среди несовершеннолетних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CF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6341DB" w:rsidP="00062D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CF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1DB" w:rsidRPr="004A5CFC" w:rsidRDefault="00A01083" w:rsidP="005B0D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341DB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C323BF" w:rsidRDefault="006341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6341DB" w:rsidP="00E655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6341DB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6341DB" w:rsidP="00062D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1DB" w:rsidRPr="004A5CFC" w:rsidRDefault="00A01083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784359" cy="1733266"/>
            <wp:effectExtent l="19050" t="0" r="16491" b="28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30622" cy="1844192"/>
            <wp:effectExtent l="19050" t="0" r="17628" b="3658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осенне-зимнего периода  – </w:t>
      </w:r>
      <w:r w:rsidR="00AF348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24DC">
        <w:rPr>
          <w:rFonts w:ascii="Times New Roman" w:eastAsia="Times New Roman" w:hAnsi="Times New Roman" w:cs="Times New Roman"/>
          <w:sz w:val="24"/>
          <w:szCs w:val="24"/>
        </w:rPr>
        <w:t xml:space="preserve"> обращение;</w:t>
      </w:r>
    </w:p>
    <w:p w:rsidR="00124873" w:rsidRDefault="00BF24DC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доступ к 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>сети местной телефонной сети - 0</w:t>
      </w:r>
      <w:r w:rsidR="0054675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обращение;</w:t>
      </w:r>
    </w:p>
    <w:p w:rsidR="0054675B" w:rsidRDefault="0054675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ненадлежащее со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держание животных - 0</w:t>
      </w:r>
      <w:r w:rsidR="002F558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обращения;</w:t>
      </w:r>
    </w:p>
    <w:p w:rsidR="002F5587" w:rsidRDefault="002F5587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содержание домашних животных - 0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0 %) /  1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F3489">
        <w:rPr>
          <w:rFonts w:ascii="Times New Roman" w:eastAsia="Times New Roman" w:hAnsi="Times New Roman" w:cs="Times New Roman"/>
          <w:bCs/>
          <w:sz w:val="24"/>
          <w:szCs w:val="24"/>
        </w:rPr>
        <w:t>100 %)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2624B"/>
    <w:rsid w:val="0009572A"/>
    <w:rsid w:val="000A7E5A"/>
    <w:rsid w:val="000D1C2A"/>
    <w:rsid w:val="000E4C84"/>
    <w:rsid w:val="000F231A"/>
    <w:rsid w:val="001051EF"/>
    <w:rsid w:val="00124873"/>
    <w:rsid w:val="00153DCF"/>
    <w:rsid w:val="00172A81"/>
    <w:rsid w:val="00196DD4"/>
    <w:rsid w:val="001B3A9B"/>
    <w:rsid w:val="001B4C37"/>
    <w:rsid w:val="001D1829"/>
    <w:rsid w:val="001D6801"/>
    <w:rsid w:val="00212F43"/>
    <w:rsid w:val="00217A7B"/>
    <w:rsid w:val="002C1D89"/>
    <w:rsid w:val="002E45EF"/>
    <w:rsid w:val="002F5587"/>
    <w:rsid w:val="0030577C"/>
    <w:rsid w:val="003A209C"/>
    <w:rsid w:val="003E2595"/>
    <w:rsid w:val="00414E22"/>
    <w:rsid w:val="00436AAB"/>
    <w:rsid w:val="00461C28"/>
    <w:rsid w:val="00471F45"/>
    <w:rsid w:val="004A5CFC"/>
    <w:rsid w:val="004B7941"/>
    <w:rsid w:val="004D5112"/>
    <w:rsid w:val="00527BD0"/>
    <w:rsid w:val="0054675B"/>
    <w:rsid w:val="00562100"/>
    <w:rsid w:val="005A7A53"/>
    <w:rsid w:val="006155F5"/>
    <w:rsid w:val="006341DB"/>
    <w:rsid w:val="00635BD7"/>
    <w:rsid w:val="00673149"/>
    <w:rsid w:val="0067687C"/>
    <w:rsid w:val="00686A93"/>
    <w:rsid w:val="006935EF"/>
    <w:rsid w:val="007C51B8"/>
    <w:rsid w:val="008863BC"/>
    <w:rsid w:val="00892D60"/>
    <w:rsid w:val="008D0371"/>
    <w:rsid w:val="008D1AD7"/>
    <w:rsid w:val="009044B1"/>
    <w:rsid w:val="009E7F07"/>
    <w:rsid w:val="00A01083"/>
    <w:rsid w:val="00A16FCF"/>
    <w:rsid w:val="00A31745"/>
    <w:rsid w:val="00A55B21"/>
    <w:rsid w:val="00A835B3"/>
    <w:rsid w:val="00AA71EE"/>
    <w:rsid w:val="00AF3489"/>
    <w:rsid w:val="00B37778"/>
    <w:rsid w:val="00B408DB"/>
    <w:rsid w:val="00B53C52"/>
    <w:rsid w:val="00B62751"/>
    <w:rsid w:val="00B862BB"/>
    <w:rsid w:val="00BB43B3"/>
    <w:rsid w:val="00BD3AF3"/>
    <w:rsid w:val="00BD4EEB"/>
    <w:rsid w:val="00BE3AF1"/>
    <w:rsid w:val="00BF24DC"/>
    <w:rsid w:val="00C323BF"/>
    <w:rsid w:val="00C34624"/>
    <w:rsid w:val="00CA0F82"/>
    <w:rsid w:val="00CE06A0"/>
    <w:rsid w:val="00D278A2"/>
    <w:rsid w:val="00D35827"/>
    <w:rsid w:val="00D549F7"/>
    <w:rsid w:val="00DE4A6D"/>
    <w:rsid w:val="00E00852"/>
    <w:rsid w:val="00E15047"/>
    <w:rsid w:val="00E3711E"/>
    <w:rsid w:val="00E6047F"/>
    <w:rsid w:val="00E64EEF"/>
    <w:rsid w:val="00EA2449"/>
    <w:rsid w:val="00F20CFA"/>
    <w:rsid w:val="00F47DFA"/>
    <w:rsid w:val="00FA76B7"/>
    <w:rsid w:val="00FC1022"/>
    <w:rsid w:val="00FD5E63"/>
    <w:rsid w:val="00FF627B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1864064"/>
        <c:axId val="131895680"/>
        <c:axId val="0"/>
      </c:bar3DChart>
      <c:catAx>
        <c:axId val="131864064"/>
        <c:scaling>
          <c:orientation val="minMax"/>
        </c:scaling>
        <c:axPos val="b"/>
        <c:tickLblPos val="nextTo"/>
        <c:crossAx val="131895680"/>
        <c:crosses val="autoZero"/>
        <c:auto val="1"/>
        <c:lblAlgn val="ctr"/>
        <c:lblOffset val="100"/>
      </c:catAx>
      <c:valAx>
        <c:axId val="1318956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86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5628939574205"/>
          <c:y val="0.38590038047007497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32938368"/>
        <c:axId val="85291008"/>
        <c:axId val="0"/>
      </c:bar3DChart>
      <c:catAx>
        <c:axId val="132938368"/>
        <c:scaling>
          <c:orientation val="minMax"/>
        </c:scaling>
        <c:axPos val="b"/>
        <c:numFmt formatCode="General" sourceLinked="1"/>
        <c:tickLblPos val="nextTo"/>
        <c:crossAx val="85291008"/>
        <c:crosses val="autoZero"/>
        <c:auto val="1"/>
        <c:lblAlgn val="ctr"/>
        <c:lblOffset val="100"/>
      </c:catAx>
      <c:valAx>
        <c:axId val="852910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2938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7616603030871"/>
          <c:y val="0.19556794975990521"/>
          <c:w val="0.23788422697921788"/>
          <c:h val="0.4043063672387068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5847936"/>
        <c:axId val="75898880"/>
        <c:axId val="0"/>
      </c:bar3DChart>
      <c:catAx>
        <c:axId val="75847936"/>
        <c:scaling>
          <c:orientation val="minMax"/>
        </c:scaling>
        <c:axPos val="b"/>
        <c:tickLblPos val="nextTo"/>
        <c:crossAx val="75898880"/>
        <c:crosses val="autoZero"/>
        <c:auto val="1"/>
        <c:lblAlgn val="ctr"/>
        <c:lblOffset val="100"/>
      </c:catAx>
      <c:valAx>
        <c:axId val="758988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5847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20779776337801"/>
          <c:y val="0.21692490051647056"/>
          <c:w val="0.21579220223662218"/>
          <c:h val="0.67085639673092612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417703247054409E-2"/>
          <c:y val="6.2042579966691117E-2"/>
          <c:w val="0.69195161987941489"/>
          <c:h val="0.4606679823027152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821824"/>
        <c:axId val="99827712"/>
        <c:axId val="0"/>
      </c:bar3DChart>
      <c:catAx>
        <c:axId val="99821824"/>
        <c:scaling>
          <c:orientation val="minMax"/>
        </c:scaling>
        <c:axPos val="b"/>
        <c:tickLblPos val="nextTo"/>
        <c:crossAx val="99827712"/>
        <c:crosses val="autoZero"/>
        <c:auto val="1"/>
        <c:lblAlgn val="ctr"/>
        <c:lblOffset val="100"/>
      </c:catAx>
      <c:valAx>
        <c:axId val="998277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82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9109"/>
          <c:y val="0.27278179913609452"/>
          <c:w val="0.24036790569941174"/>
          <c:h val="0.5130540576811829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69</cp:revision>
  <dcterms:created xsi:type="dcterms:W3CDTF">2019-03-01T07:50:00Z</dcterms:created>
  <dcterms:modified xsi:type="dcterms:W3CDTF">2020-01-09T02:27:00Z</dcterms:modified>
</cp:coreProperties>
</file>